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6A" w:rsidRPr="00627D0C" w:rsidRDefault="00942999" w:rsidP="004E4E24">
      <w:pPr>
        <w:tabs>
          <w:tab w:val="left" w:pos="0"/>
        </w:tabs>
        <w:contextualSpacing/>
        <w:jc w:val="center"/>
        <w:rPr>
          <w:b/>
        </w:rPr>
      </w:pPr>
      <w:r>
        <w:rPr>
          <w:b/>
        </w:rPr>
        <w:t>Договор</w:t>
      </w:r>
      <w:r w:rsidR="004937AE">
        <w:rPr>
          <w:b/>
        </w:rPr>
        <w:t xml:space="preserve"> </w:t>
      </w:r>
      <w:r w:rsidR="00AE7E6A" w:rsidRPr="00627D0C">
        <w:rPr>
          <w:b/>
        </w:rPr>
        <w:t>теплоснабж</w:t>
      </w:r>
      <w:r w:rsidR="00A55CAD">
        <w:rPr>
          <w:b/>
        </w:rPr>
        <w:t>ения и горячего водоснабжения №</w:t>
      </w:r>
      <w:r w:rsidR="009E296E">
        <w:rPr>
          <w:b/>
        </w:rPr>
        <w:t>МУП</w:t>
      </w:r>
      <w:r w:rsidR="004937AE">
        <w:rPr>
          <w:b/>
        </w:rPr>
        <w:t>-</w:t>
      </w:r>
      <w:r w:rsidR="00AF17F9">
        <w:rPr>
          <w:b/>
        </w:rPr>
        <w:t>1__</w:t>
      </w:r>
      <w:r w:rsidR="00B712CA">
        <w:rPr>
          <w:b/>
        </w:rPr>
        <w:t>/</w:t>
      </w:r>
      <w:r w:rsidR="00AF17F9">
        <w:rPr>
          <w:b/>
        </w:rPr>
        <w:t>__</w:t>
      </w:r>
    </w:p>
    <w:p w:rsidR="00AE7E6A" w:rsidRPr="00AE7E6A" w:rsidRDefault="00AE7E6A" w:rsidP="004E4E24">
      <w:pPr>
        <w:tabs>
          <w:tab w:val="left" w:pos="0"/>
          <w:tab w:val="left" w:pos="7384"/>
        </w:tabs>
        <w:contextualSpacing/>
        <w:jc w:val="both"/>
      </w:pPr>
    </w:p>
    <w:p w:rsidR="00AE7E6A" w:rsidRPr="00AE7E6A" w:rsidRDefault="00AE7E6A" w:rsidP="004E4E24">
      <w:pPr>
        <w:tabs>
          <w:tab w:val="left" w:pos="0"/>
          <w:tab w:val="left" w:pos="7384"/>
        </w:tabs>
        <w:contextualSpacing/>
        <w:jc w:val="both"/>
      </w:pPr>
      <w:r w:rsidRPr="00AE7E6A">
        <w:t xml:space="preserve">п. Селенгинск </w:t>
      </w:r>
    </w:p>
    <w:p w:rsidR="00AE7E6A" w:rsidRPr="009B604D" w:rsidRDefault="00AE7E6A" w:rsidP="004E4E24">
      <w:pPr>
        <w:tabs>
          <w:tab w:val="left" w:pos="0"/>
          <w:tab w:val="left" w:pos="7384"/>
        </w:tabs>
        <w:contextualSpacing/>
        <w:jc w:val="both"/>
      </w:pPr>
      <w:r w:rsidRPr="00AE7E6A">
        <w:t xml:space="preserve">Кабанский район Республика Бурятия                                        </w:t>
      </w:r>
      <w:r w:rsidR="00653264">
        <w:t xml:space="preserve">      </w:t>
      </w:r>
      <w:r w:rsidR="009E296E">
        <w:t xml:space="preserve">   </w:t>
      </w:r>
      <w:r w:rsidR="00653264">
        <w:t xml:space="preserve"> </w:t>
      </w:r>
      <w:r w:rsidR="005D14B4">
        <w:t xml:space="preserve"> </w:t>
      </w:r>
      <w:r w:rsidR="00AF17F9">
        <w:t xml:space="preserve"> </w:t>
      </w:r>
      <w:r w:rsidR="005D14B4">
        <w:t>«__»</w:t>
      </w:r>
      <w:r w:rsidR="007B5234">
        <w:t xml:space="preserve"> </w:t>
      </w:r>
      <w:r w:rsidR="00AF17F9">
        <w:t>________</w:t>
      </w:r>
      <w:r w:rsidR="00FE7982">
        <w:t xml:space="preserve"> </w:t>
      </w:r>
      <w:r w:rsidR="005A32A2">
        <w:t>201</w:t>
      </w:r>
      <w:r w:rsidR="00AF17F9">
        <w:t>_</w:t>
      </w:r>
      <w:r w:rsidRPr="00AE7E6A">
        <w:t xml:space="preserve"> г</w:t>
      </w:r>
      <w:r w:rsidR="00F75E74">
        <w:t>.</w:t>
      </w:r>
    </w:p>
    <w:p w:rsidR="00C94BEC" w:rsidRDefault="00C94BEC" w:rsidP="004E4E24">
      <w:pPr>
        <w:pStyle w:val="a3"/>
        <w:tabs>
          <w:tab w:val="left" w:pos="0"/>
        </w:tabs>
        <w:ind w:firstLine="709"/>
        <w:contextualSpacing/>
        <w:outlineLvl w:val="2"/>
      </w:pPr>
    </w:p>
    <w:p w:rsidR="00AF17F9" w:rsidRDefault="00884CA1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i w:val="0"/>
        </w:rPr>
        <w:t xml:space="preserve">Муниципальное унитарное предприятие «ЖКХ Селенга» (далее МУП «ЖКХ Селенга»), именуемое в дальнейшем «Ресурсоснабжающая организация» в лице директора Разгильдеева Сергея Александровича, действующего на основании Устава, с одной стороны, и 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 xml:space="preserve"> _____________________________________________________</w:t>
      </w:r>
      <w:r>
        <w:rPr>
          <w:bCs/>
          <w:i w:val="0"/>
        </w:rPr>
        <w:t>______________________</w:t>
      </w:r>
      <w:r w:rsidRPr="00AF17F9">
        <w:rPr>
          <w:bCs/>
          <w:i w:val="0"/>
        </w:rPr>
        <w:t>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                            </w:t>
      </w:r>
      <w:r>
        <w:rPr>
          <w:bCs/>
          <w:i w:val="0"/>
        </w:rPr>
        <w:t xml:space="preserve">                    </w:t>
      </w:r>
      <w:r w:rsidRPr="00AF17F9">
        <w:rPr>
          <w:bCs/>
          <w:i w:val="0"/>
        </w:rPr>
        <w:t xml:space="preserve"> </w:t>
      </w:r>
      <w:r>
        <w:rPr>
          <w:bCs/>
          <w:i w:val="0"/>
        </w:rPr>
        <w:t xml:space="preserve">          </w:t>
      </w:r>
      <w:r w:rsidRPr="00AF17F9">
        <w:rPr>
          <w:bCs/>
          <w:i w:val="0"/>
          <w:vertAlign w:val="superscript"/>
        </w:rPr>
        <w:t>(наименование организации)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 xml:space="preserve">именуемое </w:t>
      </w:r>
      <w:r w:rsidRPr="00AF17F9">
        <w:rPr>
          <w:i w:val="0"/>
        </w:rPr>
        <w:t xml:space="preserve">в дальнейшем «Абонент», </w:t>
      </w:r>
      <w:r w:rsidRPr="00AF17F9">
        <w:rPr>
          <w:bCs/>
          <w:i w:val="0"/>
        </w:rPr>
        <w:t>в лице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>______________________________________________________________________</w:t>
      </w:r>
      <w:r>
        <w:rPr>
          <w:bCs/>
          <w:i w:val="0"/>
        </w:rPr>
        <w:t>___</w:t>
      </w:r>
      <w:r w:rsidRPr="00AF17F9">
        <w:rPr>
          <w:bCs/>
          <w:i w:val="0"/>
        </w:rPr>
        <w:t>____,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</w:t>
      </w:r>
      <w:r w:rsidRPr="00AF17F9">
        <w:rPr>
          <w:bCs/>
          <w:i w:val="0"/>
          <w:vertAlign w:val="superscript"/>
        </w:rPr>
        <w:t>(фамилия, имя, отчество, паспортные данные - в случае заключения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договора со стороны абонента физическим лицом, наименование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должности, фамилия, имя, отчество - в случае заключения договора</w:t>
      </w:r>
      <w:r>
        <w:rPr>
          <w:bCs/>
          <w:i w:val="0"/>
          <w:vertAlign w:val="superscript"/>
        </w:rPr>
        <w:t xml:space="preserve"> </w:t>
      </w:r>
      <w:r w:rsidRPr="00AF17F9">
        <w:rPr>
          <w:bCs/>
          <w:i w:val="0"/>
          <w:vertAlign w:val="superscript"/>
        </w:rPr>
        <w:t>со стороны абонента юридическим лицом)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rPr>
          <w:bCs/>
          <w:i w:val="0"/>
        </w:rPr>
      </w:pPr>
      <w:r w:rsidRPr="00AF17F9">
        <w:rPr>
          <w:bCs/>
          <w:i w:val="0"/>
        </w:rPr>
        <w:t>действующего на основании ________________________</w:t>
      </w:r>
      <w:r>
        <w:rPr>
          <w:bCs/>
          <w:i w:val="0"/>
        </w:rPr>
        <w:t>____</w:t>
      </w:r>
      <w:r w:rsidRPr="00AF17F9">
        <w:rPr>
          <w:bCs/>
          <w:i w:val="0"/>
        </w:rPr>
        <w:t>________________________,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contextualSpacing/>
        <w:rPr>
          <w:bCs/>
          <w:i w:val="0"/>
          <w:vertAlign w:val="superscript"/>
        </w:rPr>
      </w:pPr>
      <w:r w:rsidRPr="00AF17F9">
        <w:rPr>
          <w:bCs/>
          <w:i w:val="0"/>
        </w:rPr>
        <w:t xml:space="preserve">                                 </w:t>
      </w:r>
      <w:r>
        <w:rPr>
          <w:bCs/>
          <w:i w:val="0"/>
        </w:rPr>
        <w:t xml:space="preserve">                   </w:t>
      </w:r>
      <w:r w:rsidRPr="00AF17F9">
        <w:rPr>
          <w:bCs/>
          <w:i w:val="0"/>
          <w:vertAlign w:val="superscript"/>
        </w:rPr>
        <w:t>(положение, устав, доверенность - указать нужное в случае заключения</w:t>
      </w:r>
    </w:p>
    <w:p w:rsidR="00AF17F9" w:rsidRPr="00AF17F9" w:rsidRDefault="00AF17F9" w:rsidP="00AF17F9">
      <w:pPr>
        <w:pStyle w:val="1"/>
        <w:keepNext w:val="0"/>
        <w:autoSpaceDE w:val="0"/>
        <w:autoSpaceDN w:val="0"/>
        <w:adjustRightInd w:val="0"/>
        <w:contextualSpacing/>
        <w:rPr>
          <w:bCs/>
          <w:i w:val="0"/>
        </w:rPr>
      </w:pPr>
      <w:r w:rsidRPr="00AF17F9">
        <w:rPr>
          <w:bCs/>
          <w:i w:val="0"/>
          <w:vertAlign w:val="superscript"/>
        </w:rPr>
        <w:t xml:space="preserve">                           </w:t>
      </w:r>
      <w:r>
        <w:rPr>
          <w:bCs/>
          <w:i w:val="0"/>
          <w:vertAlign w:val="superscript"/>
        </w:rPr>
        <w:t xml:space="preserve">                                                          </w:t>
      </w:r>
      <w:r w:rsidRPr="00AF17F9">
        <w:rPr>
          <w:bCs/>
          <w:i w:val="0"/>
          <w:vertAlign w:val="superscript"/>
        </w:rPr>
        <w:t>договора со стороны абонента юридическим лицом)</w:t>
      </w:r>
    </w:p>
    <w:p w:rsidR="00884CA1" w:rsidRPr="00AF17F9" w:rsidRDefault="00884CA1" w:rsidP="00884CA1">
      <w:pPr>
        <w:pStyle w:val="a3"/>
        <w:outlineLvl w:val="2"/>
      </w:pPr>
      <w:r w:rsidRPr="00AF17F9">
        <w:t>с другой стороны, далее именуемые стороны, заключили настоящий договор о нижеследующем:</w:t>
      </w:r>
    </w:p>
    <w:p w:rsidR="00D837E9" w:rsidRDefault="00D837E9" w:rsidP="004B1759">
      <w:pPr>
        <w:jc w:val="both"/>
      </w:pPr>
    </w:p>
    <w:p w:rsidR="00A71561" w:rsidRPr="001C29D4" w:rsidRDefault="00152A17" w:rsidP="001C29D4">
      <w:pPr>
        <w:pStyle w:val="af1"/>
        <w:numPr>
          <w:ilvl w:val="0"/>
          <w:numId w:val="28"/>
        </w:numPr>
        <w:tabs>
          <w:tab w:val="left" w:pos="0"/>
        </w:tabs>
        <w:spacing w:line="300" w:lineRule="atLeast"/>
        <w:jc w:val="center"/>
        <w:outlineLvl w:val="2"/>
        <w:rPr>
          <w:b/>
        </w:rPr>
      </w:pPr>
      <w:r w:rsidRPr="001C29D4">
        <w:rPr>
          <w:b/>
        </w:rPr>
        <w:t xml:space="preserve">Предмет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spacing w:line="300" w:lineRule="atLeast"/>
        <w:outlineLvl w:val="2"/>
        <w:rPr>
          <w:b/>
        </w:rPr>
      </w:pPr>
    </w:p>
    <w:p w:rsidR="00D8705C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1.1. По настоящему </w:t>
      </w:r>
      <w:r w:rsidR="00942999">
        <w:t>Договор</w:t>
      </w:r>
      <w:r w:rsidRPr="00AE7E6A">
        <w:t xml:space="preserve">у Ресурсоснабжающая организация </w:t>
      </w:r>
      <w:r w:rsidR="003D4CBA">
        <w:t xml:space="preserve">обязуется поставлять </w:t>
      </w:r>
      <w:r w:rsidR="008E3153">
        <w:t>Абоненту</w:t>
      </w:r>
      <w:r w:rsidR="003D4CBA">
        <w:t xml:space="preserve"> тепловую энергию</w:t>
      </w:r>
      <w:r w:rsidRPr="00AE7E6A">
        <w:t xml:space="preserve"> </w:t>
      </w:r>
      <w:r w:rsidR="003D4CBA">
        <w:t>и подавать горячую воду</w:t>
      </w:r>
      <w:r w:rsidRPr="00AE7E6A">
        <w:t xml:space="preserve"> (далее по тексту настоящего </w:t>
      </w:r>
      <w:r w:rsidR="00942999">
        <w:t>Договор</w:t>
      </w:r>
      <w:r w:rsidR="00DC0497">
        <w:t>а «коммунальные</w:t>
      </w:r>
      <w:r w:rsidR="003D4CBA">
        <w:t xml:space="preserve"> ресурс</w:t>
      </w:r>
      <w:r w:rsidR="00DC0497">
        <w:t>ы</w:t>
      </w:r>
      <w:r w:rsidR="003D4CBA">
        <w:t xml:space="preserve">») </w:t>
      </w:r>
      <w:r w:rsidR="007C11D6" w:rsidRPr="003D4CBA">
        <w:t>в соответствии с режимом</w:t>
      </w:r>
      <w:r w:rsidR="007C11D6" w:rsidRPr="007C11D6">
        <w:t xml:space="preserve"> </w:t>
      </w:r>
      <w:r w:rsidR="00246359">
        <w:t>потребления</w:t>
      </w:r>
      <w:r w:rsidR="007C11D6" w:rsidRPr="003D4CBA">
        <w:t>, определенном договором</w:t>
      </w:r>
      <w:r w:rsidR="00246359">
        <w:t>,</w:t>
      </w:r>
      <w:r w:rsidR="007C11D6">
        <w:t xml:space="preserve"> </w:t>
      </w:r>
      <w:r w:rsidR="003C0CB1" w:rsidRPr="003C0CB1">
        <w:t xml:space="preserve">согласно заявленным </w:t>
      </w:r>
      <w:r w:rsidR="008E3153">
        <w:t>Абоненто</w:t>
      </w:r>
      <w:r w:rsidR="007C11D6">
        <w:t xml:space="preserve">м </w:t>
      </w:r>
      <w:r w:rsidR="003C0CB1" w:rsidRPr="003C0CB1">
        <w:t>объемам</w:t>
      </w:r>
      <w:r w:rsidR="003C0CB1">
        <w:t xml:space="preserve"> </w:t>
      </w:r>
      <w:r w:rsidR="00DC0497">
        <w:t>потребления</w:t>
      </w:r>
      <w:r w:rsidR="00A55CAD" w:rsidRPr="00C61146">
        <w:t xml:space="preserve">, </w:t>
      </w:r>
      <w:r w:rsidRPr="00AE7E6A">
        <w:t xml:space="preserve">а </w:t>
      </w:r>
      <w:r w:rsidR="008E3153">
        <w:t>Абонент</w:t>
      </w:r>
      <w:r w:rsidRPr="00AE7E6A">
        <w:t xml:space="preserve"> обязуется принять коммунальные ресурсы, распределить по системе отопления </w:t>
      </w:r>
      <w:r w:rsidR="00DC0497">
        <w:t>и горячего водоснабжения,</w:t>
      </w:r>
      <w:r w:rsidRPr="00AE7E6A">
        <w:t xml:space="preserve"> оплатить стоимость полученной тепловой энергии</w:t>
      </w:r>
      <w:r w:rsidR="00DC0497">
        <w:t xml:space="preserve"> и горячей воды</w:t>
      </w:r>
      <w:r w:rsidR="003D4CBA">
        <w:t>,</w:t>
      </w:r>
      <w:r w:rsidR="003D4CBA" w:rsidRPr="003D4CBA">
        <w:t xml:space="preserve"> а также </w:t>
      </w:r>
      <w:r w:rsidR="00246359" w:rsidRPr="003D4CBA">
        <w:t xml:space="preserve">соблюдать предусмотренный договором режим потребления, обеспечивать безопасность эксплуатации находящихся в его ведении сетей </w:t>
      </w:r>
      <w:r w:rsidR="00DC0497">
        <w:t>отопления и горячего водоснабжения, обеспечивать</w:t>
      </w:r>
      <w:r w:rsidR="00246359" w:rsidRPr="003D4CBA">
        <w:t xml:space="preserve"> исправность приборов учета (узлов учета) и оборудования, связанного с потреблением </w:t>
      </w:r>
      <w:r w:rsidR="00DC0497">
        <w:t xml:space="preserve">тепловой энергии и </w:t>
      </w:r>
      <w:r w:rsidR="00246359" w:rsidRPr="003D4CBA">
        <w:t>горячей воды</w:t>
      </w:r>
      <w:r w:rsidR="00246359">
        <w:t>.</w:t>
      </w:r>
      <w:r w:rsidR="00A94BC0">
        <w:t xml:space="preserve"> </w:t>
      </w:r>
    </w:p>
    <w:p w:rsidR="00AE7E6A" w:rsidRDefault="00A55CAD" w:rsidP="004E4E24">
      <w:pPr>
        <w:tabs>
          <w:tab w:val="left" w:pos="0"/>
        </w:tabs>
        <w:contextualSpacing/>
        <w:jc w:val="both"/>
        <w:outlineLvl w:val="2"/>
      </w:pPr>
      <w:r>
        <w:t>1.2</w:t>
      </w:r>
      <w:r w:rsidR="00AE7E6A" w:rsidRPr="00AE7E6A">
        <w:t xml:space="preserve">. </w:t>
      </w:r>
      <w:r w:rsidR="004E4E24" w:rsidRPr="00AE7E6A">
        <w:t xml:space="preserve">Местом исполнения обязательств Ресурсоснабжающей организации </w:t>
      </w:r>
      <w:r w:rsidR="00FD7886">
        <w:t>перед</w:t>
      </w:r>
      <w:r w:rsidR="00FD7886" w:rsidRPr="00AE7E6A">
        <w:t xml:space="preserve"> </w:t>
      </w:r>
      <w:r w:rsidR="008E3153">
        <w:t>Абонентом</w:t>
      </w:r>
      <w:r w:rsidR="00FD7886" w:rsidRPr="00AE7E6A">
        <w:t xml:space="preserve"> </w:t>
      </w:r>
      <w:r w:rsidR="004E4E24" w:rsidRPr="00AE7E6A">
        <w:t>по поставке тепловой энергии на теплоснабжение и</w:t>
      </w:r>
      <w:r w:rsidR="004E4E24">
        <w:t xml:space="preserve"> подаче горячей воды</w:t>
      </w:r>
      <w:r w:rsidR="004E4E24" w:rsidRPr="00AE7E6A">
        <w:t xml:space="preserve"> </w:t>
      </w:r>
      <w:r w:rsidR="004E4E24">
        <w:t xml:space="preserve">на </w:t>
      </w:r>
      <w:r w:rsidR="004E4E24" w:rsidRPr="00AE7E6A">
        <w:t>горячее водоснабжение является точка поставки</w:t>
      </w:r>
      <w:r w:rsidR="007F1D76">
        <w:t xml:space="preserve"> тепловой энергии и подачи</w:t>
      </w:r>
      <w:r w:rsidR="004E4E24" w:rsidRPr="00AE7E6A">
        <w:t xml:space="preserve"> горячей воды</w:t>
      </w:r>
      <w:r w:rsidR="007F1D76">
        <w:t xml:space="preserve"> на границе эксплуатационной ответственности и балансовой принадлежности </w:t>
      </w:r>
      <w:r w:rsidR="00723400">
        <w:t>теплов</w:t>
      </w:r>
      <w:r w:rsidR="00FD7886">
        <w:t xml:space="preserve">ых сетей </w:t>
      </w:r>
      <w:r w:rsidR="008E3153">
        <w:t>Абонента</w:t>
      </w:r>
      <w:r w:rsidR="007F1D76">
        <w:t xml:space="preserve"> и Ресурсоснабжающей организации</w:t>
      </w:r>
      <w:r w:rsidR="004E4E24" w:rsidRPr="00AE7E6A">
        <w:t xml:space="preserve">. </w:t>
      </w:r>
      <w:r w:rsidR="00AE7E6A" w:rsidRPr="00AE7E6A">
        <w:t xml:space="preserve">Граница </w:t>
      </w:r>
      <w:r w:rsidR="00723400" w:rsidRPr="00723400">
        <w:t xml:space="preserve">эксплуатационной ответственности и балансовой принадлежности </w:t>
      </w:r>
      <w:r w:rsidR="00FD7886" w:rsidRPr="00FD7886">
        <w:t xml:space="preserve">тепловых сетей </w:t>
      </w:r>
      <w:r w:rsidR="008E3153">
        <w:t>Абонента</w:t>
      </w:r>
      <w:r w:rsidR="00FD7886" w:rsidRPr="00FD7886">
        <w:t xml:space="preserve"> и Ресурсоснабжающей организации</w:t>
      </w:r>
      <w:r w:rsidR="00FD7886">
        <w:t xml:space="preserve"> </w:t>
      </w:r>
      <w:r w:rsidR="00AE7E6A" w:rsidRPr="00AE7E6A">
        <w:t xml:space="preserve">определяется актом разграничения </w:t>
      </w:r>
      <w:r w:rsidR="00723400" w:rsidRPr="00723400">
        <w:t xml:space="preserve">эксплуатационной ответственности и балансовой принадлежности </w:t>
      </w:r>
      <w:r w:rsidR="00FD7886" w:rsidRPr="00FD7886">
        <w:t xml:space="preserve">тепловых сетей </w:t>
      </w:r>
      <w:r w:rsidR="008E3153">
        <w:t>Абонента</w:t>
      </w:r>
      <w:r w:rsidR="00FD7886" w:rsidRPr="00FD7886">
        <w:t xml:space="preserve"> и Ресурсоснабжающей организации</w:t>
      </w:r>
      <w:r w:rsidR="007F1D76">
        <w:t xml:space="preserve"> (Приложение №2 к настоящему договору)</w:t>
      </w:r>
      <w:r w:rsidR="00AE7E6A" w:rsidRPr="00AE7E6A">
        <w:t xml:space="preserve">. </w:t>
      </w:r>
    </w:p>
    <w:p w:rsidR="002B4279" w:rsidRPr="00AE7E6A" w:rsidRDefault="002B4279" w:rsidP="004E4E24">
      <w:pPr>
        <w:tabs>
          <w:tab w:val="left" w:pos="0"/>
        </w:tabs>
        <w:contextualSpacing/>
        <w:jc w:val="both"/>
        <w:outlineLvl w:val="2"/>
      </w:pPr>
      <w:r>
        <w:t xml:space="preserve">1.3. </w:t>
      </w:r>
      <w:r w:rsidRPr="002B4279">
        <w:t xml:space="preserve">Акт разграничения </w:t>
      </w:r>
      <w:r w:rsidR="00FD7886" w:rsidRPr="00FD7886">
        <w:t xml:space="preserve">эксплуатационной ответственности и балансовой принадлежности тепловых сетей </w:t>
      </w:r>
      <w:r w:rsidR="008E3153">
        <w:t>Абонента</w:t>
      </w:r>
      <w:r w:rsidR="00FD7886" w:rsidRPr="00FD7886">
        <w:t xml:space="preserve"> и Ресурсоснабжающей организации</w:t>
      </w:r>
      <w:r w:rsidRPr="002B4279">
        <w:t xml:space="preserve"> </w:t>
      </w:r>
      <w:r w:rsidR="001C29D4">
        <w:t>(Приложение</w:t>
      </w:r>
      <w:r>
        <w:t xml:space="preserve"> №2 </w:t>
      </w:r>
      <w:r w:rsidRPr="002B4279">
        <w:t xml:space="preserve">к настоящему </w:t>
      </w:r>
      <w:r w:rsidR="001C29D4">
        <w:t>Д</w:t>
      </w:r>
      <w:r w:rsidRPr="002B4279">
        <w:t>оговору</w:t>
      </w:r>
      <w:r w:rsidR="001C29D4">
        <w:t>)</w:t>
      </w:r>
      <w:r w:rsidRPr="002B4279">
        <w:t xml:space="preserve"> подлежит подписанию</w:t>
      </w:r>
      <w:r w:rsidR="00A5474E">
        <w:t xml:space="preserve"> сторонами</w:t>
      </w:r>
      <w:r w:rsidRPr="002B4279">
        <w:t xml:space="preserve"> при заключении настоящего договора и является его неотъемлемой частью.</w:t>
      </w:r>
    </w:p>
    <w:p w:rsidR="000E1AE0" w:rsidRPr="00AE7E6A" w:rsidRDefault="000E1AE0" w:rsidP="004E4E24">
      <w:pPr>
        <w:tabs>
          <w:tab w:val="left" w:pos="0"/>
        </w:tabs>
        <w:contextualSpacing/>
        <w:jc w:val="both"/>
        <w:outlineLvl w:val="2"/>
      </w:pPr>
    </w:p>
    <w:p w:rsidR="00A71561" w:rsidRPr="001C29D4" w:rsidRDefault="00AE7E6A" w:rsidP="001C29D4">
      <w:pPr>
        <w:pStyle w:val="af1"/>
        <w:numPr>
          <w:ilvl w:val="0"/>
          <w:numId w:val="28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Права и обязанности </w:t>
      </w:r>
      <w:r w:rsidR="008E3153">
        <w:rPr>
          <w:b/>
        </w:rPr>
        <w:t>Абонента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2.1. </w:t>
      </w:r>
      <w:r w:rsidR="008E3153">
        <w:rPr>
          <w:b/>
          <w:bCs/>
        </w:rPr>
        <w:t>Абонент</w:t>
      </w:r>
      <w:r w:rsidRPr="00411223">
        <w:rPr>
          <w:b/>
        </w:rPr>
        <w:t xml:space="preserve"> имеет право:</w:t>
      </w:r>
    </w:p>
    <w:p w:rsidR="00D8705C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lastRenderedPageBreak/>
        <w:t xml:space="preserve">2.1.1. </w:t>
      </w:r>
      <w:r w:rsidR="00AC12A0">
        <w:t>Н</w:t>
      </w:r>
      <w:r w:rsidRPr="00AE7E6A">
        <w:t xml:space="preserve">а </w:t>
      </w:r>
      <w:r w:rsidR="00AC12A0">
        <w:t>поставку</w:t>
      </w:r>
      <w:r w:rsidRPr="00AE7E6A">
        <w:t xml:space="preserve"> коммунального ресурса</w:t>
      </w:r>
      <w:r w:rsidR="00AC12A0">
        <w:t xml:space="preserve"> в</w:t>
      </w:r>
      <w:r w:rsidRPr="00AE7E6A">
        <w:t xml:space="preserve"> </w:t>
      </w:r>
      <w:r w:rsidR="00AC12A0" w:rsidRPr="00AC12A0">
        <w:t xml:space="preserve">количестве и с тепловыми нагрузками, установленными в </w:t>
      </w:r>
      <w:r w:rsidR="00873D12">
        <w:t xml:space="preserve">Приложении №1 к </w:t>
      </w:r>
      <w:r w:rsidR="00AC12A0" w:rsidRPr="00AC12A0">
        <w:t>настоящем</w:t>
      </w:r>
      <w:r w:rsidR="00873D12">
        <w:t>у</w:t>
      </w:r>
      <w:r w:rsidR="00AC12A0" w:rsidRPr="00AC12A0">
        <w:t xml:space="preserve"> Договор</w:t>
      </w:r>
      <w:r w:rsidR="00873D12">
        <w:t>у</w:t>
      </w:r>
      <w:r w:rsidR="00E03594">
        <w:t>,</w:t>
      </w:r>
      <w:r w:rsidR="00E03594" w:rsidRPr="00E03594">
        <w:t xml:space="preserve"> с показ</w:t>
      </w:r>
      <w:r w:rsidR="00E8258F">
        <w:t>ателями качества, соответствующими</w:t>
      </w:r>
      <w:r w:rsidR="00E03594" w:rsidRPr="00E03594">
        <w:t xml:space="preserve"> техническим регламентам и иным обязательным требованиям.</w:t>
      </w:r>
      <w:r w:rsidR="00A94BC0">
        <w:t xml:space="preserve"> </w:t>
      </w:r>
    </w:p>
    <w:p w:rsidR="00AC12A0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>2.1.2.</w:t>
      </w:r>
      <w:r w:rsidR="00CF121E">
        <w:t xml:space="preserve"> </w:t>
      </w:r>
      <w:r w:rsidR="00AC12A0">
        <w:t>П</w:t>
      </w:r>
      <w:r w:rsidR="00AC12A0" w:rsidRPr="00AC12A0">
        <w:t xml:space="preserve">рисутствовать при проверках объектов системы </w:t>
      </w:r>
      <w:r w:rsidR="000D136C">
        <w:t xml:space="preserve">теплоснабжения и </w:t>
      </w:r>
      <w:r w:rsidR="00AC12A0" w:rsidRPr="00AC12A0">
        <w:t xml:space="preserve">горячего водоснабжения, в том числе приборов учета (узлов учета), принадлежащих </w:t>
      </w:r>
      <w:r w:rsidR="008E3153">
        <w:t>Абоненту</w:t>
      </w:r>
      <w:r w:rsidR="00AC12A0" w:rsidRPr="00AC12A0">
        <w:t>, проводимых представителями организации или по ее указанию представителями иной организации;</w:t>
      </w:r>
    </w:p>
    <w:p w:rsidR="00AC12A0" w:rsidRDefault="00AC12A0" w:rsidP="004E4E24">
      <w:pPr>
        <w:tabs>
          <w:tab w:val="left" w:pos="0"/>
        </w:tabs>
        <w:contextualSpacing/>
        <w:jc w:val="both"/>
        <w:outlineLvl w:val="2"/>
      </w:pPr>
      <w:r>
        <w:t>2.1.3. О</w:t>
      </w:r>
      <w:r w:rsidRPr="00AC12A0">
        <w:t xml:space="preserve">существлять проверку качества </w:t>
      </w:r>
      <w:r w:rsidR="000D136C">
        <w:t>коммунального ресурса</w:t>
      </w:r>
      <w:r w:rsidRPr="00AC12A0">
        <w:t>, в том числе температуры горячей воды;</w:t>
      </w:r>
    </w:p>
    <w:p w:rsidR="000D136C" w:rsidRDefault="000E237C" w:rsidP="004E4E24">
      <w:pPr>
        <w:tabs>
          <w:tab w:val="left" w:pos="0"/>
        </w:tabs>
        <w:contextualSpacing/>
        <w:jc w:val="both"/>
        <w:outlineLvl w:val="2"/>
      </w:pPr>
      <w:r>
        <w:t>2.1.4. Р</w:t>
      </w:r>
      <w:r w:rsidRPr="000E237C">
        <w:t>асторгнуть настоящий договор в случаях, установленных законодательством Российской Федерации и настоящим договором.</w:t>
      </w:r>
      <w:r w:rsidR="000D136C">
        <w:t xml:space="preserve"> </w:t>
      </w:r>
    </w:p>
    <w:p w:rsidR="000E237C" w:rsidRDefault="000D136C" w:rsidP="004E4E24">
      <w:pPr>
        <w:tabs>
          <w:tab w:val="left" w:pos="0"/>
        </w:tabs>
        <w:contextualSpacing/>
        <w:jc w:val="both"/>
        <w:outlineLvl w:val="2"/>
      </w:pPr>
      <w:r>
        <w:t xml:space="preserve">2.1.5. </w:t>
      </w:r>
      <w:r w:rsidR="000E237C" w:rsidRPr="000E237C">
        <w:t>При отсутствии задолженности по Договору отказаться от исполнения Договора и заключить договор теплоснабжения с иной теплоснабжающей организацией (иным владельцем источника тепловой энергии) в соответствующей системе теплоснабжения на весь объем или часть объема потребления тепловой энергии (мощности) и теплоносителя.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2.2. </w:t>
      </w:r>
      <w:r w:rsidR="008E3153">
        <w:rPr>
          <w:b/>
          <w:bCs/>
        </w:rPr>
        <w:t>Абонент</w:t>
      </w:r>
      <w:r w:rsidRPr="00411223">
        <w:rPr>
          <w:b/>
        </w:rPr>
        <w:t xml:space="preserve"> обязан:     </w:t>
      </w:r>
    </w:p>
    <w:p w:rsidR="00121535" w:rsidRPr="00F2615B" w:rsidRDefault="00AE7E6A" w:rsidP="00121535">
      <w:pPr>
        <w:tabs>
          <w:tab w:val="left" w:pos="0"/>
        </w:tabs>
        <w:contextualSpacing/>
        <w:jc w:val="both"/>
        <w:outlineLvl w:val="2"/>
      </w:pPr>
      <w:r w:rsidRPr="00AE7E6A">
        <w:t xml:space="preserve">2.2.1. </w:t>
      </w:r>
      <w:r w:rsidR="00121535" w:rsidRPr="00F2615B">
        <w:t xml:space="preserve">Принимать поставляемую </w:t>
      </w:r>
      <w:r w:rsidR="00762DBE">
        <w:t>Ресурсоснабжающей</w:t>
      </w:r>
      <w:r w:rsidR="00121535" w:rsidRPr="00F2615B">
        <w:t xml:space="preserve"> организацией тепловую энергию в количестве и с тепловыми нагрузками, установленными в настоящем Договоре.</w:t>
      </w:r>
    </w:p>
    <w:p w:rsidR="00AE7E6A" w:rsidRDefault="00121535" w:rsidP="004E4E24">
      <w:pPr>
        <w:tabs>
          <w:tab w:val="left" w:pos="0"/>
        </w:tabs>
        <w:contextualSpacing/>
        <w:jc w:val="both"/>
        <w:outlineLvl w:val="2"/>
      </w:pPr>
      <w:r>
        <w:t xml:space="preserve">2.2.2. </w:t>
      </w:r>
      <w:r w:rsidR="00F2615B" w:rsidRPr="00F2615B">
        <w:t xml:space="preserve">Оплачивать тепловую энергию </w:t>
      </w:r>
      <w:r w:rsidR="00F2615B">
        <w:t>и горячую воду</w:t>
      </w:r>
      <w:r w:rsidR="00F2615B" w:rsidRPr="00F2615B">
        <w:t xml:space="preserve"> за расчетный период (месяц) в установленный настоящим Договором срок.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>2.2.3. П</w:t>
      </w:r>
      <w:r w:rsidR="00121535" w:rsidRPr="00F2615B">
        <w:t xml:space="preserve">роизводить ремонт, наладку теплопотребляющего оборудования, тепловых сетей и контрольно-измерительных приборов под контролем </w:t>
      </w:r>
      <w:r>
        <w:t>Ресурсо</w:t>
      </w:r>
      <w:r w:rsidR="00121535" w:rsidRPr="00F2615B">
        <w:t>снабжающей о</w:t>
      </w:r>
      <w:r w:rsidR="00121535">
        <w:t xml:space="preserve">рганизации, </w:t>
      </w:r>
      <w:r w:rsidR="00F2615B" w:rsidRPr="00F2615B">
        <w:t xml:space="preserve">обеспечить эксплуатацию сетей </w:t>
      </w:r>
      <w:r>
        <w:t xml:space="preserve">теплоснабжения и </w:t>
      </w:r>
      <w:r w:rsidR="00F2615B" w:rsidRPr="00F2615B">
        <w:t>горячего водоснабжения и объектов, на которых осуществляется потреблен</w:t>
      </w:r>
      <w:r w:rsidR="00121535">
        <w:t xml:space="preserve">ие </w:t>
      </w:r>
      <w:r>
        <w:t xml:space="preserve">тепловой энергии и </w:t>
      </w:r>
      <w:r w:rsidR="00121535">
        <w:t xml:space="preserve">горячей воды, принадлежащих </w:t>
      </w:r>
      <w:r w:rsidR="008E3153">
        <w:t>Абонент</w:t>
      </w:r>
      <w:r w:rsidR="00F2615B" w:rsidRPr="00F2615B">
        <w:t xml:space="preserve">у на праве собственности или ином законном основании и (или) находящихся в границах его эксплуатационной ответственности, а также </w:t>
      </w:r>
      <w:r w:rsidR="00121535">
        <w:t xml:space="preserve">замену и поверку принадлежащих </w:t>
      </w:r>
      <w:r w:rsidR="008E3153">
        <w:t>Абоненту</w:t>
      </w:r>
      <w:r w:rsidR="00F2615B" w:rsidRPr="00F2615B">
        <w:t xml:space="preserve"> приборов учета в соответствии с правилами организации коммерческого учета </w:t>
      </w:r>
      <w:r w:rsidRPr="0027543A">
        <w:t>тепловой энергии, теплоносителя</w:t>
      </w:r>
      <w:r w:rsidRPr="0027543A">
        <w:rPr>
          <w:bCs/>
        </w:rPr>
        <w:t xml:space="preserve">, </w:t>
      </w:r>
      <w:r w:rsidR="00F2615B" w:rsidRPr="00F2615B">
        <w:t>воды, сточных вод;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>2.2.4. Обеспечи</w:t>
      </w:r>
      <w:r w:rsidR="00121535" w:rsidRPr="00F2615B">
        <w:t>ть сохранность установленных на тепловом вводе приборов учета и автоматики, пломб на отключенных теплоиспользующих установках</w:t>
      </w:r>
      <w:r w:rsidR="00121535">
        <w:t xml:space="preserve">, </w:t>
      </w:r>
      <w:r w:rsidR="00F2615B" w:rsidRPr="00F2615B">
        <w:t xml:space="preserve">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</w:t>
      </w:r>
      <w:r w:rsidR="008E3153">
        <w:t>Абонента</w:t>
      </w:r>
      <w:r w:rsidR="00F2615B" w:rsidRPr="00F2615B">
        <w:t>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</w:p>
    <w:p w:rsidR="00F2615B" w:rsidRPr="00F2615B" w:rsidRDefault="0027543A" w:rsidP="00F2615B">
      <w:pPr>
        <w:tabs>
          <w:tab w:val="left" w:pos="0"/>
        </w:tabs>
        <w:contextualSpacing/>
        <w:jc w:val="both"/>
        <w:outlineLvl w:val="2"/>
      </w:pPr>
      <w:r>
        <w:t>2.2.5. О</w:t>
      </w:r>
      <w:r w:rsidR="00F2615B" w:rsidRPr="00F2615B">
        <w:t xml:space="preserve">беспечить учет поданной (полученной) горячей воды в соответствии с порядком, правилами организации коммерческого учета </w:t>
      </w:r>
      <w:r w:rsidRPr="0027543A">
        <w:t>тепловой энергии, теплоносителя</w:t>
      </w:r>
      <w:r w:rsidRPr="0027543A">
        <w:rPr>
          <w:bCs/>
        </w:rPr>
        <w:t xml:space="preserve">, </w:t>
      </w:r>
      <w:r w:rsidR="00F2615B" w:rsidRPr="00F2615B">
        <w:t>воды, сточных вод;</w:t>
      </w:r>
    </w:p>
    <w:p w:rsidR="00441E97" w:rsidRDefault="0027543A" w:rsidP="00F2615B">
      <w:pPr>
        <w:tabs>
          <w:tab w:val="left" w:pos="0"/>
        </w:tabs>
        <w:contextualSpacing/>
        <w:jc w:val="both"/>
        <w:outlineLvl w:val="2"/>
      </w:pPr>
      <w:r>
        <w:t xml:space="preserve">2.2.6. </w:t>
      </w:r>
      <w:r w:rsidRPr="00F2615B">
        <w:t xml:space="preserve">Обеспечивать беспрепятственный доступ в любое время суток представителям </w:t>
      </w:r>
      <w:r w:rsidR="00441E97">
        <w:t>Ресурс</w:t>
      </w:r>
      <w:r w:rsidRPr="00F2615B">
        <w:t xml:space="preserve">оснабжающей организации </w:t>
      </w:r>
      <w:r w:rsidR="00441E97" w:rsidRPr="00F2615B">
        <w:t xml:space="preserve">или по ее указанию представителям иной организации </w:t>
      </w:r>
      <w:r w:rsidRPr="00F2615B">
        <w:t xml:space="preserve">к теплопотребляющим установкам </w:t>
      </w:r>
      <w:r>
        <w:t>и</w:t>
      </w:r>
      <w:r w:rsidRPr="00F2615B">
        <w:t xml:space="preserve"> сетям горячего водоснабжения для проверки их технического состояния</w:t>
      </w:r>
      <w:r>
        <w:t>,</w:t>
      </w:r>
      <w:r w:rsidRPr="00F2615B">
        <w:t xml:space="preserve"> проведения эксплуатационных работ и контрольных замеров параметров теплоносителя</w:t>
      </w:r>
      <w:r>
        <w:t xml:space="preserve"> и </w:t>
      </w:r>
      <w:r w:rsidR="00441E97" w:rsidRPr="00F2615B">
        <w:t xml:space="preserve">отбора проб </w:t>
      </w:r>
      <w:r>
        <w:t>горячей воды</w:t>
      </w:r>
      <w:r w:rsidRPr="00F2615B">
        <w:t>, снятия показаний приборов учета.</w:t>
      </w:r>
      <w:r>
        <w:t xml:space="preserve"> </w:t>
      </w:r>
    </w:p>
    <w:p w:rsidR="00F2615B" w:rsidRPr="00F2615B" w:rsidRDefault="00441E97" w:rsidP="00F2615B">
      <w:pPr>
        <w:tabs>
          <w:tab w:val="left" w:pos="0"/>
        </w:tabs>
        <w:contextualSpacing/>
        <w:jc w:val="both"/>
        <w:outlineLvl w:val="2"/>
      </w:pPr>
      <w:r>
        <w:t>2.2.7. С</w:t>
      </w:r>
      <w:r w:rsidR="00F2615B" w:rsidRPr="00F2615B">
        <w:t xml:space="preserve">облюдать установленный договором режим потребления </w:t>
      </w:r>
      <w:r w:rsidR="007268F5">
        <w:t xml:space="preserve">тепловой энергии, </w:t>
      </w:r>
      <w:r w:rsidR="00F2615B" w:rsidRPr="00F2615B">
        <w:t>горячей воды, не увеличивать размер подключенной нагрузки;</w:t>
      </w:r>
    </w:p>
    <w:p w:rsidR="00F2615B" w:rsidRPr="00F2615B" w:rsidRDefault="00441E97" w:rsidP="00F2615B">
      <w:pPr>
        <w:tabs>
          <w:tab w:val="left" w:pos="0"/>
        </w:tabs>
        <w:contextualSpacing/>
        <w:jc w:val="both"/>
        <w:outlineLvl w:val="2"/>
      </w:pPr>
      <w:r>
        <w:t>2.2.8. В</w:t>
      </w:r>
      <w:r w:rsidR="00F2615B" w:rsidRPr="00F2615B">
        <w:t xml:space="preserve"> случае передачи прав владения и (или) предоставления прав пользования объектом, подключенным к централизованной системе </w:t>
      </w:r>
      <w:r>
        <w:t>теплоснабжения</w:t>
      </w:r>
      <w:r w:rsidR="00F2615B" w:rsidRPr="00F2615B">
        <w:t xml:space="preserve">, третьим лицам, изменении </w:t>
      </w:r>
      <w:r w:rsidR="008E3153">
        <w:t>Абонентом</w:t>
      </w:r>
      <w:r w:rsidR="00F2615B" w:rsidRPr="00F2615B">
        <w:t xml:space="preserve"> наименования и местонахождения (адреса), а также иных сведений, которые могут повлиять на исполнение настоящего договора, уведомить </w:t>
      </w:r>
      <w:r>
        <w:t xml:space="preserve">Ресурсоснабжающую организацию </w:t>
      </w:r>
      <w:r w:rsidR="00F2615B" w:rsidRPr="00F2615B">
        <w:t>в течение 5 рабочих дней со дня такого изменения;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lastRenderedPageBreak/>
        <w:t>2.2.9</w:t>
      </w:r>
      <w:r w:rsidRPr="00F2615B">
        <w:t xml:space="preserve">. Согласовывать с </w:t>
      </w:r>
      <w:r w:rsidR="00274D8D">
        <w:t>Ресурсо</w:t>
      </w:r>
      <w:r w:rsidRPr="00F2615B">
        <w:t>снабжающей организацией любые отключения и включения систем теплопотребления, а также работы по реконструкции тепловых сетей и систем теплопотребления.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t>2.2.10</w:t>
      </w:r>
      <w:r w:rsidRPr="00F2615B">
        <w:t xml:space="preserve">. Производить запуск теплоносителя при отсутствии задолженности за потребленную тепловую энергию после осмотра технического состояния теплопотребляющих установок и тепловых сетей и </w:t>
      </w:r>
      <w:r w:rsidR="00762DBE">
        <w:t>подписания акта</w:t>
      </w:r>
      <w:r w:rsidRPr="00F2615B">
        <w:t xml:space="preserve"> готовности.</w:t>
      </w:r>
    </w:p>
    <w:p w:rsidR="00C95AB5" w:rsidRPr="00F2615B" w:rsidRDefault="00C95AB5" w:rsidP="00C95AB5">
      <w:pPr>
        <w:tabs>
          <w:tab w:val="left" w:pos="0"/>
        </w:tabs>
        <w:contextualSpacing/>
        <w:jc w:val="both"/>
        <w:outlineLvl w:val="2"/>
      </w:pPr>
      <w:r>
        <w:t>2.2.11</w:t>
      </w:r>
      <w:r w:rsidRPr="00F2615B">
        <w:t>. Обеспечить надежность теплопотребления в соответствии с требованиями технических регламентов, иными обязательными требованиями по обеспечению надежности теплоснабжения и требованиями правил организации теплоснабжения в Российской Федерации.</w:t>
      </w:r>
    </w:p>
    <w:p w:rsid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F2615B">
        <w:t xml:space="preserve">Для обеспечения надежности потребления </w:t>
      </w:r>
      <w:r>
        <w:t xml:space="preserve">тепловой энергии и горячей воды </w:t>
      </w:r>
      <w:r w:rsidR="008E3153">
        <w:t>Абонента</w:t>
      </w:r>
      <w:r w:rsidRPr="00F2615B">
        <w:t xml:space="preserve"> исполняет следующие обязанности:</w:t>
      </w:r>
    </w:p>
    <w:p w:rsidR="00C95AB5" w:rsidRP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C95AB5">
        <w:t>- инженерная система отопления и горячего водоснабжения должна быть промыта и уплотнена к началу отопительного сезона;</w:t>
      </w:r>
    </w:p>
    <w:p w:rsidR="00C95AB5" w:rsidRPr="00C95AB5" w:rsidRDefault="00C95AB5" w:rsidP="00C95AB5">
      <w:pPr>
        <w:tabs>
          <w:tab w:val="left" w:pos="0"/>
        </w:tabs>
        <w:contextualSpacing/>
        <w:jc w:val="both"/>
        <w:outlineLvl w:val="2"/>
      </w:pPr>
      <w:r w:rsidRPr="00C95AB5">
        <w:t>- инженерная система отопления и горячего водоснабжения должна быть подготовлена к приему коммунального ресурса  и находиться в исправном состоянии;</w:t>
      </w:r>
    </w:p>
    <w:p w:rsidR="00F2615B" w:rsidRPr="00F2615B" w:rsidRDefault="00411223" w:rsidP="00F2615B">
      <w:pPr>
        <w:tabs>
          <w:tab w:val="left" w:pos="0"/>
        </w:tabs>
        <w:contextualSpacing/>
        <w:jc w:val="both"/>
        <w:outlineLvl w:val="2"/>
      </w:pPr>
      <w:r>
        <w:t>2.2.12. Н</w:t>
      </w:r>
      <w:r w:rsidR="00F2615B" w:rsidRPr="00F2615B">
        <w:t xml:space="preserve">езамедлительно сообщать </w:t>
      </w:r>
      <w:r>
        <w:t>Ресурсоснабжающей организации</w:t>
      </w:r>
      <w:r w:rsidR="00F2615B" w:rsidRPr="00F2615B">
        <w:t xml:space="preserve">, обо всех авариях и инцидентах на объектах, в том числе сетях </w:t>
      </w:r>
      <w:r w:rsidR="007268F5">
        <w:t xml:space="preserve">теплоснабжения и </w:t>
      </w:r>
      <w:r w:rsidR="00F2615B" w:rsidRPr="00F2615B">
        <w:t xml:space="preserve">горячего водоснабжения, на которых осуществляется потребление </w:t>
      </w:r>
      <w:r w:rsidR="007268F5">
        <w:t xml:space="preserve">тепловой энергии, </w:t>
      </w:r>
      <w:r w:rsidR="00F2615B" w:rsidRPr="00F2615B">
        <w:t>горячей воды, и приборах учета (узлах учета), находящихся в границах эксплуатационной ответственности</w:t>
      </w:r>
      <w:r w:rsidR="007268F5">
        <w:t xml:space="preserve"> </w:t>
      </w:r>
      <w:r w:rsidR="008E3153">
        <w:t>Абонента</w:t>
      </w:r>
      <w:r w:rsidR="00F2615B" w:rsidRPr="00F2615B">
        <w:t>;</w:t>
      </w:r>
    </w:p>
    <w:p w:rsidR="00F2615B" w:rsidRPr="00F2615B" w:rsidRDefault="007268F5" w:rsidP="00F2615B">
      <w:pPr>
        <w:tabs>
          <w:tab w:val="left" w:pos="0"/>
        </w:tabs>
        <w:contextualSpacing/>
        <w:jc w:val="both"/>
        <w:outlineLvl w:val="2"/>
      </w:pPr>
      <w:r>
        <w:t>2.2.13. У</w:t>
      </w:r>
      <w:r w:rsidR="00F2615B" w:rsidRPr="00F2615B">
        <w:t>становить приборы учета (оборудовать узлы учета), в случае отсутствия таковых на дату заключения настоящего договора.</w:t>
      </w:r>
    </w:p>
    <w:p w:rsidR="00AE7E6A" w:rsidRPr="00AE7E6A" w:rsidRDefault="007B4E10" w:rsidP="004E4E24">
      <w:pPr>
        <w:tabs>
          <w:tab w:val="left" w:pos="0"/>
        </w:tabs>
        <w:contextualSpacing/>
        <w:jc w:val="both"/>
        <w:outlineLvl w:val="2"/>
      </w:pPr>
      <w:r>
        <w:t>2.2.14</w:t>
      </w:r>
      <w:r w:rsidR="007268F5">
        <w:t>. Ежемесячно</w:t>
      </w:r>
      <w:r w:rsidR="00762DBE">
        <w:t xml:space="preserve"> с  20 по</w:t>
      </w:r>
      <w:r w:rsidR="007268F5">
        <w:t xml:space="preserve"> 25</w:t>
      </w:r>
      <w:r w:rsidR="00AE7E6A" w:rsidRPr="00AE7E6A">
        <w:t xml:space="preserve"> </w:t>
      </w:r>
      <w:r w:rsidR="00AE7E6A" w:rsidRPr="00AE7E6A">
        <w:rPr>
          <w:color w:val="000000"/>
        </w:rPr>
        <w:t>числ</w:t>
      </w:r>
      <w:r w:rsidR="00762DBE">
        <w:rPr>
          <w:color w:val="000000"/>
        </w:rPr>
        <w:t>о</w:t>
      </w:r>
      <w:r w:rsidR="00AE7E6A" w:rsidRPr="00AE7E6A">
        <w:t xml:space="preserve"> каждого </w:t>
      </w:r>
      <w:r w:rsidR="007268F5">
        <w:t xml:space="preserve">календарного </w:t>
      </w:r>
      <w:r w:rsidR="00AE7E6A" w:rsidRPr="00AE7E6A">
        <w:t xml:space="preserve">месяца снимать и в письменном виде подавать в производственно-технический отдел Ресурсоснабжающей организации показания прибора учета тепловой энергии для определения объемов, поставляемого по настоящему </w:t>
      </w:r>
      <w:r w:rsidR="00017F26">
        <w:t>д</w:t>
      </w:r>
      <w:r w:rsidR="00942999">
        <w:t>оговор</w:t>
      </w:r>
      <w:r w:rsidR="00AE7E6A" w:rsidRPr="00AE7E6A">
        <w:t xml:space="preserve">у коммунального ресурса; </w:t>
      </w:r>
    </w:p>
    <w:p w:rsidR="00AE7E6A" w:rsidRPr="00AE7E6A" w:rsidRDefault="00AE7E6A" w:rsidP="004E4E24">
      <w:pPr>
        <w:tabs>
          <w:tab w:val="left" w:pos="0"/>
        </w:tabs>
        <w:ind w:firstLine="709"/>
        <w:contextualSpacing/>
        <w:jc w:val="both"/>
        <w:outlineLvl w:val="2"/>
      </w:pPr>
      <w:r w:rsidRPr="00AE7E6A">
        <w:t xml:space="preserve">                                           </w:t>
      </w:r>
    </w:p>
    <w:p w:rsidR="00A71561" w:rsidRDefault="00AE7E6A" w:rsidP="004E4E24">
      <w:pPr>
        <w:numPr>
          <w:ilvl w:val="0"/>
          <w:numId w:val="26"/>
        </w:numPr>
        <w:tabs>
          <w:tab w:val="left" w:pos="0"/>
          <w:tab w:val="left" w:pos="284"/>
        </w:tabs>
        <w:ind w:left="0" w:hanging="142"/>
        <w:contextualSpacing/>
        <w:jc w:val="center"/>
        <w:outlineLvl w:val="2"/>
        <w:rPr>
          <w:b/>
        </w:rPr>
      </w:pPr>
      <w:r w:rsidRPr="00870FA8">
        <w:rPr>
          <w:b/>
        </w:rPr>
        <w:t>Права и обязанности Ресурсоснабжающей организации</w:t>
      </w:r>
    </w:p>
    <w:p w:rsidR="001C29D4" w:rsidRPr="00870FA8" w:rsidRDefault="001C29D4" w:rsidP="001C29D4">
      <w:pPr>
        <w:tabs>
          <w:tab w:val="left" w:pos="0"/>
          <w:tab w:val="left" w:pos="284"/>
        </w:tabs>
        <w:contextualSpacing/>
        <w:outlineLvl w:val="2"/>
        <w:rPr>
          <w:b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3.1. </w:t>
      </w:r>
      <w:r w:rsidRPr="005E666A">
        <w:rPr>
          <w:b/>
        </w:rPr>
        <w:t>Ресурсоснабжающая организация имеет право:</w:t>
      </w:r>
    </w:p>
    <w:p w:rsidR="00193A63" w:rsidRDefault="00AE7E6A" w:rsidP="00193A63">
      <w:pPr>
        <w:tabs>
          <w:tab w:val="left" w:pos="0"/>
        </w:tabs>
        <w:contextualSpacing/>
        <w:jc w:val="both"/>
        <w:outlineLvl w:val="2"/>
      </w:pPr>
      <w:r w:rsidRPr="00AE7E6A">
        <w:t xml:space="preserve">3.1.1. </w:t>
      </w:r>
      <w:r w:rsidR="00193A63" w:rsidRPr="00193A63">
        <w:t>При возникновении аварийных режимов теплоснабжения производить ограничение отпуска тепловой энергии полностью или частично в порядке, установленном нормативными правовыми актами Российской Федерации.</w:t>
      </w:r>
    </w:p>
    <w:p w:rsidR="00637E0F" w:rsidRDefault="00AE7E6A" w:rsidP="00193A63">
      <w:pPr>
        <w:tabs>
          <w:tab w:val="left" w:pos="0"/>
        </w:tabs>
        <w:contextualSpacing/>
        <w:jc w:val="both"/>
        <w:outlineLvl w:val="2"/>
      </w:pPr>
      <w:r w:rsidRPr="00AE7E6A">
        <w:t xml:space="preserve">3.1.2. </w:t>
      </w:r>
      <w:r w:rsidR="00193A63">
        <w:t>О</w:t>
      </w:r>
      <w:r w:rsidR="00637E0F" w:rsidRPr="00637E0F">
        <w:t xml:space="preserve">существлять контроль за фактами </w:t>
      </w:r>
      <w:r w:rsidR="001C29D4">
        <w:t>бездоговорного</w:t>
      </w:r>
      <w:r w:rsidR="00637E0F" w:rsidRPr="00637E0F">
        <w:t xml:space="preserve"> пользования и (или) самовольного подключения (технологического присоединения) </w:t>
      </w:r>
      <w:r w:rsidR="008E3153">
        <w:t>Абонента</w:t>
      </w:r>
      <w:r w:rsidR="00637E0F" w:rsidRPr="00637E0F">
        <w:t xml:space="preserve"> к централизованным системам </w:t>
      </w:r>
      <w:r w:rsidR="001C29D4">
        <w:t xml:space="preserve">теплоснабжения и </w:t>
      </w:r>
      <w:r w:rsidR="00637E0F" w:rsidRPr="00637E0F">
        <w:t xml:space="preserve">горячего водоснабжения путем обхода потребителей и (или) визуального осмотра объекта по месту расположения, а также принимать меры по предотвращению </w:t>
      </w:r>
      <w:r w:rsidR="001C29D4">
        <w:t>бездоговорного</w:t>
      </w:r>
      <w:r w:rsidR="00637E0F" w:rsidRPr="00637E0F">
        <w:t xml:space="preserve"> пользования и (или) самовольного подключения (технологического присоединения) </w:t>
      </w:r>
      <w:r w:rsidR="008E3153">
        <w:t>Абонента</w:t>
      </w:r>
      <w:r w:rsidR="00637E0F" w:rsidRPr="00637E0F">
        <w:t xml:space="preserve"> к централизованным системам </w:t>
      </w:r>
      <w:r w:rsidR="001C29D4">
        <w:t>теплоснабжения</w:t>
      </w:r>
      <w:r w:rsidR="00637E0F" w:rsidRPr="00637E0F">
        <w:t>;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3.2. </w:t>
      </w:r>
      <w:r w:rsidRPr="005E666A">
        <w:rPr>
          <w:b/>
        </w:rPr>
        <w:t>Ресурсоснабжающая организация обязана: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3.2.1. </w:t>
      </w:r>
      <w:r w:rsidR="0037263D" w:rsidRPr="0037263D">
        <w:t xml:space="preserve">Поставлять тепловую энергию (мощность) и теплоноситель на условиях, установленных настоящим договором, обеспечивать бесперебойную подачу горячей воды в точке поставки, определенной </w:t>
      </w:r>
      <w:hyperlink r:id="rId8" w:history="1">
        <w:r w:rsidR="0037263D" w:rsidRPr="0037263D">
          <w:rPr>
            <w:rStyle w:val="af0"/>
            <w:color w:val="auto"/>
            <w:u w:val="none"/>
          </w:rPr>
          <w:t>приложением №</w:t>
        </w:r>
      </w:hyperlink>
      <w:r w:rsidR="0037263D" w:rsidRPr="0037263D">
        <w:t>2 к настоящему договору, кроме случаев временного прекращения или ограничения горячего водоснабжения, предусмотренных</w:t>
      </w:r>
      <w:r w:rsidR="004A508A">
        <w:t xml:space="preserve"> действующим законодательством</w:t>
      </w:r>
      <w:r w:rsidRPr="0037263D">
        <w:t>;</w:t>
      </w:r>
      <w:r w:rsidRPr="00AE7E6A">
        <w:t xml:space="preserve"> </w:t>
      </w:r>
    </w:p>
    <w:p w:rsidR="005E666A" w:rsidRPr="005E666A" w:rsidRDefault="00AE7E6A" w:rsidP="005E666A">
      <w:pPr>
        <w:tabs>
          <w:tab w:val="left" w:pos="0"/>
        </w:tabs>
        <w:contextualSpacing/>
        <w:jc w:val="both"/>
        <w:outlineLvl w:val="2"/>
      </w:pPr>
      <w:r w:rsidRPr="00AE7E6A">
        <w:t xml:space="preserve">3.2.2. </w:t>
      </w:r>
      <w:r w:rsidR="005E666A" w:rsidRPr="005E666A">
        <w:t>Обеспечить надежность теплоснабжения в соответствии с требованиями технических регламентов, иными обязательными требованиями по обеспечению надежности теплоснабжения и требованиями правил организации теплоснабжения в Российской Федерации</w:t>
      </w:r>
      <w:r w:rsidR="005E666A">
        <w:t xml:space="preserve">, </w:t>
      </w:r>
      <w:r w:rsidR="005E666A" w:rsidRPr="005E666A">
        <w:t xml:space="preserve">не допускать ухудшения качества </w:t>
      </w:r>
      <w:r w:rsidR="005E666A">
        <w:t>горячей</w:t>
      </w:r>
      <w:r w:rsidR="005E666A" w:rsidRPr="005E666A">
        <w:t xml:space="preserve">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C96C46" w:rsidRPr="005E666A" w:rsidRDefault="00AE7E6A" w:rsidP="00C96C46">
      <w:pPr>
        <w:tabs>
          <w:tab w:val="left" w:pos="0"/>
        </w:tabs>
        <w:contextualSpacing/>
        <w:jc w:val="both"/>
        <w:outlineLvl w:val="2"/>
      </w:pPr>
      <w:r w:rsidRPr="00AE7E6A">
        <w:lastRenderedPageBreak/>
        <w:t xml:space="preserve">3.2.3. </w:t>
      </w:r>
      <w:r w:rsidR="00C96C46" w:rsidRPr="005E666A">
        <w:t xml:space="preserve">Осуществлять контроль за соблюдением </w:t>
      </w:r>
      <w:r w:rsidR="008E3153">
        <w:t>Абонентом</w:t>
      </w:r>
      <w:r w:rsidR="00C96C46" w:rsidRPr="005E666A">
        <w:t xml:space="preserve"> режима потребления тепловой энергии</w:t>
      </w:r>
      <w:r w:rsidR="00C96C46">
        <w:t>,</w:t>
      </w:r>
      <w:r w:rsidR="00C96C46" w:rsidRPr="00C96C46">
        <w:t xml:space="preserve"> </w:t>
      </w:r>
      <w:r w:rsidR="00C96C46" w:rsidRPr="005E666A">
        <w:t>проводить контроль качества горячей воды, в том числе температуры подачи горячей воды;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>3.2.4. О</w:t>
      </w:r>
      <w:r w:rsidR="005E666A" w:rsidRPr="005E666A">
        <w:t xml:space="preserve">существлять допуск к эксплуатации приборов учета (узлов учета) </w:t>
      </w:r>
      <w:r w:rsidR="00017F26">
        <w:t xml:space="preserve">тепловой энергии, </w:t>
      </w:r>
      <w:r w:rsidR="005E666A" w:rsidRPr="005E666A">
        <w:t>горячей воды;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>3.2.5.У</w:t>
      </w:r>
      <w:r w:rsidR="005E666A" w:rsidRPr="005E666A">
        <w:t xml:space="preserve">ведомлять </w:t>
      </w:r>
      <w:r w:rsidR="008E3153">
        <w:t>Абонента</w:t>
      </w:r>
      <w:r w:rsidR="005E666A" w:rsidRPr="005E666A">
        <w:t xml:space="preserve"> о временном прекращении или ограничении горячего водоснабжения в порядке, предусмотренном настоящим договором;</w:t>
      </w:r>
    </w:p>
    <w:p w:rsidR="005E666A" w:rsidRPr="005E666A" w:rsidRDefault="00C96C46" w:rsidP="005E666A">
      <w:pPr>
        <w:tabs>
          <w:tab w:val="left" w:pos="0"/>
        </w:tabs>
        <w:contextualSpacing/>
        <w:jc w:val="both"/>
        <w:outlineLvl w:val="2"/>
      </w:pPr>
      <w:r>
        <w:t>3.2.6. П</w:t>
      </w:r>
      <w:r w:rsidR="005E666A" w:rsidRPr="005E666A">
        <w:t xml:space="preserve">ринимать необходимые меры по своевременной ликвидации последствий аварий и инцидентов на объектах централизованной системы </w:t>
      </w:r>
      <w:r>
        <w:t xml:space="preserve">теплоснабжения и </w:t>
      </w:r>
      <w:r w:rsidR="005E666A" w:rsidRPr="005E666A">
        <w:t xml:space="preserve">горячего водоснабжения, в порядке и сроки, которые установлены нормативно-техническими документами, а также меры по возобновлению действия таких </w:t>
      </w:r>
      <w:r w:rsidR="00637E0F">
        <w:t xml:space="preserve">объектов и </w:t>
      </w:r>
      <w:r w:rsidR="005E666A" w:rsidRPr="005E666A">
        <w:t>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:rsidR="005E666A" w:rsidRDefault="00637E0F" w:rsidP="005E666A">
      <w:pPr>
        <w:tabs>
          <w:tab w:val="left" w:pos="0"/>
        </w:tabs>
        <w:contextualSpacing/>
        <w:jc w:val="both"/>
        <w:outlineLvl w:val="2"/>
      </w:pPr>
      <w:r>
        <w:t>3.2.7.</w:t>
      </w:r>
      <w:r w:rsidR="00274D8D">
        <w:t xml:space="preserve"> </w:t>
      </w:r>
      <w:r>
        <w:t>У</w:t>
      </w:r>
      <w:r w:rsidR="005E666A" w:rsidRPr="005E666A">
        <w:t xml:space="preserve">ведомлять </w:t>
      </w:r>
      <w:r w:rsidR="008E3153">
        <w:t>Абонента</w:t>
      </w:r>
      <w:r w:rsidR="005E666A" w:rsidRPr="005E666A">
        <w:t xml:space="preserve">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</w:p>
    <w:p w:rsidR="00A71561" w:rsidRPr="00AE7E6A" w:rsidRDefault="00A71561" w:rsidP="004E4E24">
      <w:pPr>
        <w:tabs>
          <w:tab w:val="left" w:pos="0"/>
        </w:tabs>
        <w:contextualSpacing/>
        <w:jc w:val="both"/>
        <w:outlineLvl w:val="2"/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>Порядок поставки и учета коммунального ресурса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DC782F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4.1. Объем коммунального ресурса, поставляемого по настоящему </w:t>
      </w:r>
      <w:r>
        <w:t>договор</w:t>
      </w:r>
      <w:r w:rsidRPr="00AE7E6A">
        <w:t>у</w:t>
      </w:r>
      <w:r w:rsidR="00313D01" w:rsidRPr="00313D01">
        <w:t xml:space="preserve"> </w:t>
      </w:r>
      <w:r w:rsidR="00313D01" w:rsidRPr="00AE7E6A">
        <w:t>за расчетный период</w:t>
      </w:r>
      <w:r w:rsidRPr="00AE7E6A">
        <w:t>, определяется на основании показаний прибор</w:t>
      </w:r>
      <w:r w:rsidR="00313D01">
        <w:t>ов</w:t>
      </w:r>
      <w:r w:rsidRPr="00AE7E6A">
        <w:t xml:space="preserve"> учета</w:t>
      </w:r>
      <w:r w:rsidR="00313D01">
        <w:t>, указанных в приложении №1 к настоящему договору</w:t>
      </w:r>
      <w:r w:rsidRPr="00AE7E6A">
        <w:t xml:space="preserve">. </w:t>
      </w:r>
      <w:r w:rsidR="00DC782F" w:rsidRPr="00DC782F">
        <w:t>Коммерческий учет тепловой энерг</w:t>
      </w:r>
      <w:r w:rsidR="00DC782F">
        <w:t>ии, горячей воды, поставляемой по настоящему д</w:t>
      </w:r>
      <w:r w:rsidR="00DC782F" w:rsidRPr="00DC782F">
        <w:t>оговору, осуществляется путем его измерения приборами учета, которые устанавливаются в точке учета, расположенной на границе балансовой принадлежности</w:t>
      </w:r>
      <w:r w:rsidR="00DC782F">
        <w:t>.</w:t>
      </w:r>
    </w:p>
    <w:p w:rsidR="009B604D" w:rsidRDefault="00DC782F" w:rsidP="004E4E24">
      <w:pPr>
        <w:tabs>
          <w:tab w:val="left" w:pos="0"/>
        </w:tabs>
        <w:contextualSpacing/>
        <w:jc w:val="both"/>
        <w:outlineLvl w:val="2"/>
      </w:pPr>
      <w:r>
        <w:t xml:space="preserve">4.2. </w:t>
      </w:r>
      <w:r w:rsidR="009B604D" w:rsidRPr="00AE7E6A">
        <w:t xml:space="preserve">Под расчетным периодом понимается установленный </w:t>
      </w:r>
      <w:r w:rsidR="009B604D">
        <w:t>договор</w:t>
      </w:r>
      <w:r w:rsidR="009B604D" w:rsidRPr="00AE7E6A">
        <w:t xml:space="preserve">ом период времени, за который должны быть учтены и полностью оплачены </w:t>
      </w:r>
      <w:r w:rsidR="008E3153">
        <w:t>Абонентом</w:t>
      </w:r>
      <w:r w:rsidR="009B604D" w:rsidRPr="00AE7E6A">
        <w:t xml:space="preserve"> тепловая энергия на теплоснабжение и горячее водоснабжение. Расчетным периодом для оплаты поставки коммунального ресурса устанавливается </w:t>
      </w:r>
      <w:r w:rsidR="009B604D">
        <w:t xml:space="preserve">в </w:t>
      </w:r>
      <w:r w:rsidR="009B604D" w:rsidRPr="00AE7E6A">
        <w:t>один календарный месяц</w:t>
      </w:r>
      <w:r w:rsidR="009B604D">
        <w:t xml:space="preserve">. Начисление за декабрь </w:t>
      </w:r>
      <w:r w:rsidR="009B604D" w:rsidRPr="00CE3B18">
        <w:t>производится</w:t>
      </w:r>
      <w:r w:rsidR="009B604D">
        <w:t xml:space="preserve"> с 25 ноября по 31 декабря включительно.</w:t>
      </w:r>
    </w:p>
    <w:p w:rsidR="009B604D" w:rsidRDefault="00DC782F" w:rsidP="004E4E24">
      <w:pPr>
        <w:tabs>
          <w:tab w:val="left" w:pos="0"/>
        </w:tabs>
        <w:contextualSpacing/>
        <w:jc w:val="both"/>
        <w:outlineLvl w:val="2"/>
      </w:pPr>
      <w:r>
        <w:t>4.3</w:t>
      </w:r>
      <w:r w:rsidR="009B604D" w:rsidRPr="00AE7E6A">
        <w:t xml:space="preserve">. </w:t>
      </w:r>
      <w:r w:rsidR="00762DBE">
        <w:t>С 20 по 25 число</w:t>
      </w:r>
      <w:r w:rsidR="009B604D" w:rsidRPr="00AE7E6A">
        <w:t xml:space="preserve"> текущего месяца </w:t>
      </w:r>
      <w:r w:rsidR="008E3153">
        <w:t>Абонент</w:t>
      </w:r>
      <w:r w:rsidR="009B604D" w:rsidRPr="00AE7E6A">
        <w:t xml:space="preserve"> снимает и в письменном виде передает в производственно-технический отдел Ресурсоснабжающей организации   показания прибора учета тепловой энергии для определения объемов, поставляемого по настоящему </w:t>
      </w:r>
      <w:r w:rsidR="009B604D">
        <w:t>договор</w:t>
      </w:r>
      <w:r w:rsidR="009B604D" w:rsidRPr="00AE7E6A">
        <w:t>у коммунального ресурса в расчетном периоде.</w:t>
      </w:r>
    </w:p>
    <w:p w:rsidR="00DC2BFE" w:rsidRDefault="00183B82" w:rsidP="00632990">
      <w:pPr>
        <w:tabs>
          <w:tab w:val="left" w:pos="0"/>
        </w:tabs>
        <w:contextualSpacing/>
        <w:jc w:val="both"/>
        <w:outlineLvl w:val="2"/>
      </w:pPr>
      <w:r>
        <w:t>4.4.</w:t>
      </w:r>
      <w:r w:rsidRPr="00183B82">
        <w:t xml:space="preserve"> Коммерческий учет тепловой энергии, </w:t>
      </w:r>
      <w:r>
        <w:t>горячей воды</w:t>
      </w:r>
      <w:r w:rsidRPr="00183B82">
        <w:t xml:space="preserve"> осуществляется расчетным путем </w:t>
      </w:r>
      <w:r w:rsidR="00762DBE">
        <w:t>согласно П</w:t>
      </w:r>
      <w:r>
        <w:t xml:space="preserve">риложения №1 к настоящему договору </w:t>
      </w:r>
      <w:r w:rsidR="00762DBE">
        <w:t xml:space="preserve">в случаях и в порядке, определенных </w:t>
      </w:r>
      <w:r w:rsidR="00632990">
        <w:t>Правил</w:t>
      </w:r>
      <w:r w:rsidR="00762DBE">
        <w:t>ами</w:t>
      </w:r>
      <w:r w:rsidR="00632990" w:rsidRPr="00632990">
        <w:t xml:space="preserve"> </w:t>
      </w:r>
      <w:r w:rsidR="00FE7C87" w:rsidRPr="00FE7C87">
        <w:t>коммерческого учета тепловой энергии, теплоносителя</w:t>
      </w:r>
      <w:r w:rsidR="00F165D6">
        <w:t xml:space="preserve"> (утв. </w:t>
      </w:r>
      <w:r w:rsidR="00FE7C87" w:rsidRPr="00FE7C87">
        <w:t>Постановление</w:t>
      </w:r>
      <w:r w:rsidR="00FE7C87">
        <w:t>м</w:t>
      </w:r>
      <w:r w:rsidR="00FE7C87" w:rsidRPr="00FE7C87">
        <w:t xml:space="preserve"> П</w:t>
      </w:r>
      <w:r w:rsidR="00762DBE">
        <w:t>равительства РФ от 18.11.2013 №</w:t>
      </w:r>
      <w:r w:rsidR="00FE7C87" w:rsidRPr="00FE7C87">
        <w:t>1034</w:t>
      </w:r>
      <w:r w:rsidR="00F165D6">
        <w:t>).</w:t>
      </w:r>
    </w:p>
    <w:p w:rsidR="009B604D" w:rsidRPr="00AE7E6A" w:rsidRDefault="0027098E" w:rsidP="004E4E24">
      <w:pPr>
        <w:tabs>
          <w:tab w:val="left" w:pos="0"/>
        </w:tabs>
        <w:contextualSpacing/>
        <w:jc w:val="both"/>
        <w:outlineLvl w:val="2"/>
        <w:rPr>
          <w:bCs/>
        </w:rPr>
      </w:pPr>
      <w:r>
        <w:t>4.5</w:t>
      </w:r>
      <w:r w:rsidR="009B604D" w:rsidRPr="00AE7E6A">
        <w:t xml:space="preserve">. </w:t>
      </w:r>
      <w:r w:rsidR="008E3153">
        <w:t>Абонент</w:t>
      </w:r>
      <w:r w:rsidR="009B604D" w:rsidRPr="00AE7E6A">
        <w:t xml:space="preserve"> </w:t>
      </w:r>
      <w:r w:rsidR="009B604D" w:rsidRPr="00AE7E6A">
        <w:rPr>
          <w:bCs/>
        </w:rPr>
        <w:t>несет ответственность за сохранность и техническое состояние приборов учета коммунального ресурса.</w:t>
      </w:r>
    </w:p>
    <w:p w:rsidR="009B604D" w:rsidRPr="00AE7E6A" w:rsidRDefault="00762DBE" w:rsidP="004E4E24">
      <w:pPr>
        <w:tabs>
          <w:tab w:val="left" w:pos="0"/>
        </w:tabs>
        <w:contextualSpacing/>
        <w:jc w:val="both"/>
        <w:outlineLvl w:val="2"/>
        <w:rPr>
          <w:bCs/>
        </w:rPr>
      </w:pPr>
      <w:r>
        <w:t>4.</w:t>
      </w:r>
      <w:r w:rsidR="009B604D">
        <w:t>6</w:t>
      </w:r>
      <w:r w:rsidR="009B604D" w:rsidRPr="00AE7E6A">
        <w:t xml:space="preserve">. В случае обнаружения </w:t>
      </w:r>
      <w:r w:rsidR="008E3153">
        <w:t>Абонентом</w:t>
      </w:r>
      <w:r w:rsidR="009B604D" w:rsidRPr="00AE7E6A">
        <w:t xml:space="preserve"> обстояте</w:t>
      </w:r>
      <w:r w:rsidR="00183B82">
        <w:t>льств, изложенных в пункте 4.4</w:t>
      </w:r>
      <w:r w:rsidR="009B604D" w:rsidRPr="00AE7E6A">
        <w:t xml:space="preserve">. настоящего </w:t>
      </w:r>
      <w:r w:rsidR="009B604D">
        <w:t>договор</w:t>
      </w:r>
      <w:r w:rsidR="009B604D" w:rsidRPr="00AE7E6A">
        <w:t xml:space="preserve">а, он обязан немедленно поставить в известность Ресурсоснабжающую организацию. </w:t>
      </w:r>
    </w:p>
    <w:p w:rsidR="009B604D" w:rsidRPr="00AE7E6A" w:rsidRDefault="00762DBE" w:rsidP="004E4E24">
      <w:pPr>
        <w:tabs>
          <w:tab w:val="left" w:pos="0"/>
        </w:tabs>
        <w:contextualSpacing/>
        <w:jc w:val="both"/>
        <w:outlineLvl w:val="2"/>
      </w:pPr>
      <w:r>
        <w:rPr>
          <w:spacing w:val="4"/>
        </w:rPr>
        <w:t>4.</w:t>
      </w:r>
      <w:r w:rsidR="009B604D">
        <w:rPr>
          <w:spacing w:val="4"/>
        </w:rPr>
        <w:t>7</w:t>
      </w:r>
      <w:r w:rsidR="009B604D" w:rsidRPr="00AE7E6A">
        <w:rPr>
          <w:spacing w:val="4"/>
        </w:rPr>
        <w:t xml:space="preserve">. Прибор учета коммунального ресурса устанавливается на </w:t>
      </w:r>
      <w:r w:rsidR="009B604D" w:rsidRPr="00AE7E6A">
        <w:t xml:space="preserve">границе раздела инженерных систем </w:t>
      </w:r>
      <w:r w:rsidR="008E3153">
        <w:t>Абонента</w:t>
      </w:r>
      <w:r w:rsidR="009B604D" w:rsidRPr="00AE7E6A">
        <w:t xml:space="preserve"> с сетями Ресурсоснабжающей организации. В случае размещения узла учета коммунального ресурса не на границе раздела инженерных систем </w:t>
      </w:r>
      <w:r w:rsidR="008E3153">
        <w:t>Абонента</w:t>
      </w:r>
      <w:r w:rsidR="009B604D" w:rsidRPr="00AE7E6A">
        <w:t xml:space="preserve"> с сетями Ресурсоснабжающей организации Ресурсоснабжающая организация предъявляет </w:t>
      </w:r>
      <w:r w:rsidR="008E3153">
        <w:t>Абоненту</w:t>
      </w:r>
      <w:r w:rsidR="009B604D" w:rsidRPr="00AE7E6A">
        <w:t xml:space="preserve"> стоимость тепловых потерь от границы раздела инженерных систем до места установки прибора учета коммунального ресурса;</w:t>
      </w:r>
    </w:p>
    <w:p w:rsidR="009B604D" w:rsidRDefault="00762DBE" w:rsidP="00D05D3A">
      <w:pPr>
        <w:tabs>
          <w:tab w:val="left" w:pos="0"/>
        </w:tabs>
        <w:contextualSpacing/>
        <w:jc w:val="both"/>
        <w:outlineLvl w:val="2"/>
      </w:pPr>
      <w:r>
        <w:lastRenderedPageBreak/>
        <w:t>4.</w:t>
      </w:r>
      <w:r w:rsidR="009E296E">
        <w:t>8</w:t>
      </w:r>
      <w:r w:rsidR="009B604D">
        <w:t xml:space="preserve">. </w:t>
      </w:r>
      <w:r w:rsidR="009B604D" w:rsidRPr="00AE7E6A">
        <w:t xml:space="preserve">Системы отопления и горячего водоснабжения </w:t>
      </w:r>
      <w:r w:rsidR="008E3153">
        <w:t>Абонента</w:t>
      </w:r>
      <w:r w:rsidR="009B604D" w:rsidRPr="00AE7E6A">
        <w:t xml:space="preserve"> должны быть оборудованы необходимыми приборами учета, допущенными к эксплуатации в соответствии с</w:t>
      </w:r>
      <w:r w:rsidR="00632990">
        <w:t xml:space="preserve"> правилами, установленными действующим законодательством</w:t>
      </w:r>
      <w:r w:rsidR="000C7DD4" w:rsidRPr="000C7DD4">
        <w:rPr>
          <w:color w:val="000000"/>
          <w:shd w:val="clear" w:color="auto" w:fill="FFFFFF"/>
        </w:rPr>
        <w:t xml:space="preserve">. </w:t>
      </w:r>
      <w:r w:rsidR="009B604D" w:rsidRPr="00AE7E6A">
        <w:t>При отсутствии приборов учета Ресурсоснабжающая организация производит начисление платы за предоставл</w:t>
      </w:r>
      <w:r w:rsidR="00D05D3A">
        <w:t xml:space="preserve">енные </w:t>
      </w:r>
      <w:r w:rsidR="008E3153">
        <w:t>Абоненту</w:t>
      </w:r>
      <w:r w:rsidR="009B604D" w:rsidRPr="00AE7E6A">
        <w:t xml:space="preserve"> услуги теплоснабжения и горячего водоснабжения </w:t>
      </w:r>
      <w:r w:rsidR="009E296E">
        <w:t>расчетным путем на основании данных, указанных</w:t>
      </w:r>
      <w:r w:rsidR="009B604D" w:rsidRPr="00AE7E6A">
        <w:t xml:space="preserve"> в Приложении №1 к настоящему</w:t>
      </w:r>
      <w:r w:rsidR="00873D12">
        <w:t xml:space="preserve"> договору.</w:t>
      </w:r>
      <w:r w:rsidR="009B604D" w:rsidRPr="00AE7E6A">
        <w:t xml:space="preserve"> 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  <w:spacing w:val="-1"/>
        </w:rPr>
      </w:pPr>
      <w:r w:rsidRPr="001C29D4">
        <w:rPr>
          <w:b/>
          <w:spacing w:val="-1"/>
        </w:rPr>
        <w:t xml:space="preserve">Цена </w:t>
      </w:r>
      <w:r w:rsidR="00942999" w:rsidRPr="001C29D4">
        <w:rPr>
          <w:b/>
          <w:spacing w:val="-1"/>
        </w:rPr>
        <w:t>Договор</w:t>
      </w:r>
      <w:r w:rsidRPr="001C29D4">
        <w:rPr>
          <w:b/>
          <w:spacing w:val="-1"/>
        </w:rPr>
        <w:t>а и порядок расчетов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  <w:spacing w:val="-1"/>
        </w:rPr>
      </w:pP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  <w:r w:rsidRPr="00AE7E6A">
        <w:rPr>
          <w:spacing w:val="-1"/>
        </w:rPr>
        <w:t xml:space="preserve">5.1. Стоимость тепловой энергии на теплоснабжение и горячее водоснабжение рассчитывается по тарифам, </w:t>
      </w:r>
      <w:r w:rsidR="00605283">
        <w:rPr>
          <w:spacing w:val="-1"/>
        </w:rPr>
        <w:t>утвержденным Республиканской службой по тарифам Республики Бурятия.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  <w:rPr>
          <w:spacing w:val="-1"/>
        </w:rPr>
      </w:pPr>
      <w:r w:rsidRPr="00AE7E6A">
        <w:rPr>
          <w:spacing w:val="-1"/>
        </w:rPr>
        <w:t>5.2. Тариф на тепловую энергию и горячее водоснабжение подлежит обязательному опубликованию регулирующим органом в средствах массовой информации</w:t>
      </w:r>
      <w:r w:rsidR="00EC00B9" w:rsidRPr="00EC00B9">
        <w:rPr>
          <w:bCs/>
          <w:szCs w:val="22"/>
        </w:rPr>
        <w:t xml:space="preserve"> </w:t>
      </w:r>
      <w:r w:rsidR="00EC00B9">
        <w:rPr>
          <w:bCs/>
          <w:szCs w:val="22"/>
        </w:rPr>
        <w:t xml:space="preserve">(в том числе </w:t>
      </w:r>
      <w:r w:rsidR="00EC00B9" w:rsidRPr="00EC00B9">
        <w:rPr>
          <w:bCs/>
          <w:spacing w:val="-1"/>
        </w:rPr>
        <w:t>информационно-</w:t>
      </w:r>
      <w:r w:rsidR="00EC00B9">
        <w:rPr>
          <w:bCs/>
          <w:spacing w:val="-1"/>
        </w:rPr>
        <w:t>телекоммуникационной сети</w:t>
      </w:r>
      <w:r w:rsidR="00EC00B9" w:rsidRPr="00EC00B9">
        <w:rPr>
          <w:bCs/>
          <w:spacing w:val="-1"/>
        </w:rPr>
        <w:t xml:space="preserve"> «Интернет»</w:t>
      </w:r>
      <w:r w:rsidR="00EC00B9">
        <w:rPr>
          <w:bCs/>
          <w:spacing w:val="-1"/>
        </w:rPr>
        <w:t>)</w:t>
      </w:r>
      <w:r w:rsidRPr="00AE7E6A">
        <w:rPr>
          <w:spacing w:val="-1"/>
        </w:rPr>
        <w:t>.</w:t>
      </w:r>
    </w:p>
    <w:p w:rsidR="00B712CA" w:rsidRPr="00B712CA" w:rsidRDefault="00AE7E6A" w:rsidP="00B712CA">
      <w:pPr>
        <w:tabs>
          <w:tab w:val="left" w:pos="0"/>
          <w:tab w:val="left" w:pos="360"/>
        </w:tabs>
        <w:contextualSpacing/>
        <w:jc w:val="both"/>
        <w:rPr>
          <w:bCs/>
        </w:rPr>
      </w:pPr>
      <w:r w:rsidRPr="00AE7E6A">
        <w:rPr>
          <w:bCs/>
        </w:rPr>
        <w:t xml:space="preserve">5.3. </w:t>
      </w:r>
      <w:r w:rsidR="005A2018">
        <w:t xml:space="preserve">Расчетный период для оплаты за коммунальные ресурсы устанавливается в один календарный месяц. </w:t>
      </w:r>
      <w:r w:rsidR="00B712CA" w:rsidRPr="00B712CA">
        <w:rPr>
          <w:bCs/>
        </w:rPr>
        <w:t xml:space="preserve">Внесение платы за коммунальные ресурсы осуществляется </w:t>
      </w:r>
      <w:r w:rsidR="0099657F">
        <w:rPr>
          <w:bCs/>
        </w:rPr>
        <w:t>Абонентом</w:t>
      </w:r>
      <w:r w:rsidR="00B712CA" w:rsidRPr="00B712CA">
        <w:rPr>
          <w:bCs/>
        </w:rPr>
        <w:t xml:space="preserve"> путем перечисления денежных средств на расчетный счет, либо внесением наличных денежных средств в кассу Ресурсоснабжающей организации в следующем порядке: </w:t>
      </w:r>
    </w:p>
    <w:p w:rsidR="00B712CA" w:rsidRPr="00B712CA" w:rsidRDefault="009D6421" w:rsidP="00B712CA">
      <w:pPr>
        <w:numPr>
          <w:ilvl w:val="0"/>
          <w:numId w:val="29"/>
        </w:numPr>
        <w:tabs>
          <w:tab w:val="left" w:pos="0"/>
          <w:tab w:val="left" w:pos="360"/>
        </w:tabs>
        <w:contextualSpacing/>
        <w:jc w:val="both"/>
        <w:rPr>
          <w:bCs/>
        </w:rPr>
      </w:pPr>
      <w:r>
        <w:t>3</w:t>
      </w:r>
      <w:r w:rsidR="00B712CA" w:rsidRPr="00B712CA">
        <w:t xml:space="preserve">0 процентов плановой общей стоимости коммунальных ресурсов, потребляемой в месяце, за который осуществляется оплата, вносится до 18-го числа текущего расчетного месяца. Плата за фактически потребленные в истекшем месяце коммунальные ресурсы вносится </w:t>
      </w:r>
      <w:r w:rsidR="00B712CA" w:rsidRPr="00B712CA">
        <w:rPr>
          <w:bCs/>
        </w:rPr>
        <w:t xml:space="preserve">до 10-го числа месяца, следующего за месяцем, за который осуществляется оплата. Излишне уплаченная сумма засчитывается в счет предстоящего платежа за следующий месяц. </w:t>
      </w:r>
    </w:p>
    <w:p w:rsidR="00AE7E6A" w:rsidRDefault="00AE7E6A" w:rsidP="004E4E24">
      <w:pPr>
        <w:tabs>
          <w:tab w:val="left" w:pos="0"/>
          <w:tab w:val="left" w:pos="360"/>
        </w:tabs>
        <w:contextualSpacing/>
        <w:jc w:val="both"/>
        <w:rPr>
          <w:bCs/>
        </w:rPr>
      </w:pPr>
      <w:r w:rsidRPr="00AE7E6A">
        <w:rPr>
          <w:bCs/>
        </w:rPr>
        <w:t xml:space="preserve">5.4. По окончании каждого квартала Стороны настоящего </w:t>
      </w:r>
      <w:r w:rsidR="00942999">
        <w:rPr>
          <w:bCs/>
        </w:rPr>
        <w:t>Договор</w:t>
      </w:r>
      <w:r w:rsidRPr="00AE7E6A">
        <w:rPr>
          <w:bCs/>
        </w:rPr>
        <w:t xml:space="preserve">а составляют и подписывают акт сверки взаимных расчетов. </w:t>
      </w:r>
      <w:r w:rsidR="00864790">
        <w:rPr>
          <w:bCs/>
        </w:rPr>
        <w:t>Стороны признают равную юридическую силу собственноручной подписи и факсимильной подписи в счетах-фактурах, актах сверки взаимных расчетов, актах выполненных работ, а также иных документах, имеющих значение для исполнения, изменения и прекращения настоящего договора.</w:t>
      </w:r>
    </w:p>
    <w:p w:rsidR="00AE7E6A" w:rsidRPr="00AE7E6A" w:rsidRDefault="00AE7E6A" w:rsidP="004E4E24">
      <w:pPr>
        <w:tabs>
          <w:tab w:val="left" w:pos="0"/>
        </w:tabs>
        <w:contextualSpacing/>
        <w:jc w:val="both"/>
        <w:outlineLvl w:val="2"/>
      </w:pPr>
      <w:r w:rsidRPr="00AE7E6A">
        <w:tab/>
      </w: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  <w:bCs/>
          <w:szCs w:val="22"/>
        </w:rPr>
      </w:pPr>
      <w:r w:rsidRPr="001C29D4">
        <w:rPr>
          <w:b/>
          <w:bCs/>
          <w:szCs w:val="22"/>
        </w:rPr>
        <w:t>Условия и порядок приостановления и ограничения подачи коммунального ресурса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  <w:bCs/>
          <w:szCs w:val="22"/>
        </w:rPr>
      </w:pPr>
    </w:p>
    <w:p w:rsidR="00C704CD" w:rsidRDefault="00AE7E6A" w:rsidP="00C704CD">
      <w:pPr>
        <w:tabs>
          <w:tab w:val="left" w:pos="0"/>
        </w:tabs>
        <w:contextualSpacing/>
        <w:jc w:val="both"/>
        <w:outlineLvl w:val="2"/>
        <w:rPr>
          <w:bCs/>
          <w:szCs w:val="22"/>
        </w:rPr>
      </w:pPr>
      <w:r w:rsidRPr="00AE7E6A">
        <w:rPr>
          <w:bCs/>
          <w:szCs w:val="22"/>
        </w:rPr>
        <w:t xml:space="preserve">6.1. </w:t>
      </w:r>
      <w:r w:rsidRPr="00195D98">
        <w:rPr>
          <w:bCs/>
          <w:szCs w:val="22"/>
        </w:rPr>
        <w:t xml:space="preserve">Ресурсоснабжающая организация </w:t>
      </w:r>
      <w:r w:rsidR="00195D98" w:rsidRPr="00195D98">
        <w:rPr>
          <w:bCs/>
          <w:szCs w:val="22"/>
        </w:rPr>
        <w:t xml:space="preserve">вправе осуществить прекращение или ограничение </w:t>
      </w:r>
      <w:r w:rsidR="006D5975">
        <w:rPr>
          <w:bCs/>
          <w:szCs w:val="22"/>
        </w:rPr>
        <w:t>теплоснабжения и горячего</w:t>
      </w:r>
      <w:r w:rsidR="00195D98" w:rsidRPr="00195D98">
        <w:rPr>
          <w:bCs/>
          <w:szCs w:val="22"/>
        </w:rPr>
        <w:t xml:space="preserve"> водоснабжения в случаях</w:t>
      </w:r>
      <w:r w:rsidR="006D5975" w:rsidRPr="006D5975">
        <w:rPr>
          <w:bCs/>
          <w:szCs w:val="22"/>
        </w:rPr>
        <w:t xml:space="preserve"> </w:t>
      </w:r>
      <w:r w:rsidR="006D5975">
        <w:rPr>
          <w:bCs/>
          <w:szCs w:val="22"/>
        </w:rPr>
        <w:t xml:space="preserve">и </w:t>
      </w:r>
      <w:r w:rsidR="006D5975" w:rsidRPr="00195D98">
        <w:rPr>
          <w:bCs/>
          <w:szCs w:val="22"/>
        </w:rPr>
        <w:t>при условии соблюдения порядка</w:t>
      </w:r>
      <w:r w:rsidR="00195D98" w:rsidRPr="00195D98">
        <w:rPr>
          <w:bCs/>
          <w:szCs w:val="22"/>
        </w:rPr>
        <w:t xml:space="preserve">, установленных </w:t>
      </w:r>
      <w:r w:rsidR="006D5975">
        <w:rPr>
          <w:bCs/>
          <w:szCs w:val="22"/>
        </w:rPr>
        <w:t>«</w:t>
      </w:r>
      <w:r w:rsidR="006D5975" w:rsidRPr="006D5975">
        <w:rPr>
          <w:bCs/>
          <w:szCs w:val="22"/>
        </w:rPr>
        <w:t>Правилами организации теплос</w:t>
      </w:r>
      <w:r w:rsidR="006D5975">
        <w:rPr>
          <w:bCs/>
          <w:szCs w:val="22"/>
        </w:rPr>
        <w:t>набжения в Российской Федерации»</w:t>
      </w:r>
      <w:r w:rsidR="0099657F">
        <w:rPr>
          <w:bCs/>
          <w:szCs w:val="22"/>
        </w:rPr>
        <w:t>,</w:t>
      </w:r>
      <w:r w:rsidR="006D5975" w:rsidRPr="006D5975">
        <w:t xml:space="preserve"> </w:t>
      </w:r>
      <w:r w:rsidR="006D5975">
        <w:t>Федеральным законом «</w:t>
      </w:r>
      <w:r w:rsidR="006D5975">
        <w:rPr>
          <w:bCs/>
          <w:szCs w:val="22"/>
        </w:rPr>
        <w:t>О водоснабжении и водоотведении»</w:t>
      </w:r>
      <w:r w:rsidR="00195D98" w:rsidRPr="00195D98">
        <w:rPr>
          <w:bCs/>
          <w:szCs w:val="22"/>
        </w:rPr>
        <w:t>.</w:t>
      </w:r>
    </w:p>
    <w:p w:rsidR="00C704CD" w:rsidRPr="00C704CD" w:rsidRDefault="00C704CD" w:rsidP="00C704CD">
      <w:pPr>
        <w:tabs>
          <w:tab w:val="left" w:pos="0"/>
        </w:tabs>
        <w:contextualSpacing/>
        <w:jc w:val="both"/>
        <w:outlineLvl w:val="2"/>
        <w:rPr>
          <w:bCs/>
          <w:szCs w:val="22"/>
        </w:rPr>
      </w:pPr>
      <w:r>
        <w:rPr>
          <w:bCs/>
          <w:szCs w:val="22"/>
        </w:rPr>
        <w:t xml:space="preserve">6.2. </w:t>
      </w:r>
      <w:r w:rsidRPr="00C704CD">
        <w:rPr>
          <w:bCs/>
          <w:szCs w:val="22"/>
        </w:rPr>
        <w:t xml:space="preserve">Уведомление </w:t>
      </w:r>
      <w:r>
        <w:rPr>
          <w:bCs/>
          <w:szCs w:val="22"/>
        </w:rPr>
        <w:t>Ресурсоснабжающей организации</w:t>
      </w:r>
      <w:r w:rsidRPr="00C704CD">
        <w:rPr>
          <w:bCs/>
          <w:szCs w:val="22"/>
        </w:rPr>
        <w:t xml:space="preserve"> о прекращении или ограничении </w:t>
      </w:r>
      <w:r w:rsidR="006D5975" w:rsidRPr="006D5975">
        <w:rPr>
          <w:bCs/>
          <w:szCs w:val="22"/>
        </w:rPr>
        <w:t>теплоснабжения и горячего водоснабжения</w:t>
      </w:r>
      <w:r w:rsidRPr="00C704CD">
        <w:rPr>
          <w:bCs/>
          <w:szCs w:val="22"/>
        </w:rPr>
        <w:t xml:space="preserve">, а также уведомление о снятии такого прекращения или ограничения и возобновлении </w:t>
      </w:r>
      <w:r w:rsidR="006D5975">
        <w:rPr>
          <w:bCs/>
          <w:szCs w:val="22"/>
        </w:rPr>
        <w:t>ресурсоснабжения</w:t>
      </w:r>
      <w:r w:rsidRPr="00C704CD">
        <w:rPr>
          <w:bCs/>
          <w:szCs w:val="22"/>
        </w:rPr>
        <w:t xml:space="preserve"> </w:t>
      </w:r>
      <w:r w:rsidR="006D5975">
        <w:rPr>
          <w:bCs/>
          <w:szCs w:val="22"/>
        </w:rPr>
        <w:t>А</w:t>
      </w:r>
      <w:r w:rsidRPr="00C704CD">
        <w:rPr>
          <w:bCs/>
          <w:szCs w:val="22"/>
        </w:rPr>
        <w:t>бонента направляются соответствующим лицам любым доступным способом (</w:t>
      </w:r>
      <w:r>
        <w:rPr>
          <w:bCs/>
          <w:szCs w:val="22"/>
        </w:rPr>
        <w:t xml:space="preserve">нарочным, </w:t>
      </w:r>
      <w:r w:rsidRPr="00C704CD">
        <w:rPr>
          <w:bCs/>
          <w:szCs w:val="22"/>
        </w:rPr>
        <w:t>почтовое отправление, телеграмма, факсограмма, телефонограмма, информаци</w:t>
      </w:r>
      <w:r w:rsidR="00EC00B9">
        <w:rPr>
          <w:bCs/>
          <w:szCs w:val="22"/>
        </w:rPr>
        <w:t>онно-телекоммуникационная сеть «</w:t>
      </w:r>
      <w:r w:rsidRPr="00C704CD">
        <w:rPr>
          <w:bCs/>
          <w:szCs w:val="22"/>
        </w:rPr>
        <w:t>Интернет</w:t>
      </w:r>
      <w:r w:rsidR="00EC00B9">
        <w:rPr>
          <w:bCs/>
          <w:szCs w:val="22"/>
        </w:rPr>
        <w:t>»</w:t>
      </w:r>
      <w:r w:rsidRPr="00C704CD">
        <w:rPr>
          <w:bCs/>
          <w:szCs w:val="22"/>
        </w:rPr>
        <w:t>), позволяющим подтвердить получение такого уведомления адресатом.</w:t>
      </w:r>
    </w:p>
    <w:p w:rsidR="00605283" w:rsidRPr="00AE7E6A" w:rsidRDefault="00605283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1"/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>Ответственность сторон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 xml:space="preserve">7.1. Стороны настоящего </w:t>
      </w:r>
      <w:r>
        <w:t>договор</w:t>
      </w:r>
      <w:r w:rsidRPr="00AE7E6A">
        <w:t>а несут ответственность в порядке, предусмотренном действующим законодательством.</w:t>
      </w:r>
    </w:p>
    <w:p w:rsidR="005E1EC8" w:rsidRDefault="009B604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3"/>
      </w:pPr>
      <w:r w:rsidRPr="00AE7E6A">
        <w:t xml:space="preserve">7.2. </w:t>
      </w:r>
      <w:r w:rsidR="00B12C25">
        <w:t>Абонент</w:t>
      </w:r>
      <w:r w:rsidR="00B12C25" w:rsidRPr="00B12C25">
        <w:t xml:space="preserve">, несвоевременно и (или) не полностью оплативший тепловую энергию (мощность) и (или) теплоноситель по </w:t>
      </w:r>
      <w:r w:rsidR="007A0AFB">
        <w:t xml:space="preserve">настоящему </w:t>
      </w:r>
      <w:r w:rsidR="00B12C25" w:rsidRPr="00B12C25">
        <w:t xml:space="preserve">договору, обязан уплатить </w:t>
      </w:r>
      <w:r w:rsidR="007A0AFB">
        <w:lastRenderedPageBreak/>
        <w:t>Ресурсоснабжающей</w:t>
      </w:r>
      <w:r w:rsidR="00B12C25" w:rsidRPr="00B12C25">
        <w:t xml:space="preserve"> организации пени в размере одной стотридцатой </w:t>
      </w:r>
      <w:hyperlink r:id="rId9" w:history="1">
        <w:r w:rsidR="00B12C25" w:rsidRPr="00B12C25">
          <w:rPr>
            <w:rStyle w:val="af0"/>
            <w:color w:val="auto"/>
            <w:u w:val="none"/>
          </w:rPr>
          <w:t>ставки</w:t>
        </w:r>
      </w:hyperlink>
      <w:r w:rsidR="00B12C25" w:rsidRPr="00B12C25"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оплаты.</w:t>
      </w:r>
      <w:r w:rsidR="00B12C25">
        <w:t xml:space="preserve"> </w:t>
      </w:r>
    </w:p>
    <w:p w:rsidR="009B604D" w:rsidRPr="00AE7E6A" w:rsidRDefault="00440CE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3"/>
      </w:pPr>
      <w:r>
        <w:t>7.3</w:t>
      </w:r>
      <w:r w:rsidR="009B604D" w:rsidRPr="00AE7E6A">
        <w:t xml:space="preserve">. Ресурсоснабжающая организация несет ответственность за нарушение </w:t>
      </w:r>
      <w:r w:rsidR="004937AE" w:rsidRPr="00AE7E6A">
        <w:t xml:space="preserve">показателей качества и объема постановляемого по настоящему </w:t>
      </w:r>
      <w:r w:rsidR="004937AE">
        <w:t>договор</w:t>
      </w:r>
      <w:r w:rsidR="004937AE" w:rsidRPr="00AE7E6A">
        <w:t xml:space="preserve">у коммунального ресурса </w:t>
      </w:r>
      <w:r w:rsidR="009B604D" w:rsidRPr="00AE7E6A">
        <w:t xml:space="preserve">в порядке, предусмотренном действующим законодательством </w:t>
      </w:r>
      <w:r w:rsidR="00C704CD" w:rsidRPr="00C704CD">
        <w:t>Российской Федерации</w:t>
      </w:r>
      <w:r w:rsidR="009B604D" w:rsidRPr="00AE7E6A">
        <w:t>.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>7.</w:t>
      </w:r>
      <w:r w:rsidR="00440CED">
        <w:t>4</w:t>
      </w:r>
      <w:r w:rsidRPr="00AE7E6A">
        <w:t xml:space="preserve">. Ресурсоснабжающая организация не несет ответственности за нарушение показателей качества и (или) объема коммунального ресурса, не возмещает </w:t>
      </w:r>
      <w:r w:rsidR="008E3153">
        <w:t>Абоненту</w:t>
      </w:r>
      <w:r w:rsidRPr="00AE7E6A">
        <w:t xml:space="preserve"> убытки полностью и не компенсирует причиненный реальный ущерб имуществу </w:t>
      </w:r>
      <w:r w:rsidR="008E3153">
        <w:t>Абонента</w:t>
      </w:r>
      <w:r w:rsidRPr="00AE7E6A">
        <w:t xml:space="preserve"> и третьих лиц, если они произошли не по вине</w:t>
      </w:r>
      <w:r w:rsidR="004A508A" w:rsidRPr="004A508A">
        <w:t xml:space="preserve"> Ресурсоснабжающ</w:t>
      </w:r>
      <w:r w:rsidR="004A508A">
        <w:t>ей</w:t>
      </w:r>
      <w:r w:rsidR="004A508A" w:rsidRPr="004A508A">
        <w:t xml:space="preserve"> организаци</w:t>
      </w:r>
      <w:r w:rsidR="004A508A">
        <w:t>и</w:t>
      </w:r>
      <w:r w:rsidRPr="00AE7E6A">
        <w:t xml:space="preserve">, в т.ч. по причине несвоевременной заявки </w:t>
      </w:r>
      <w:r w:rsidR="008E3153">
        <w:t>Абонента</w:t>
      </w:r>
      <w:r w:rsidRPr="00AE7E6A">
        <w:t xml:space="preserve">, возникли в результате стихийных бедствий (пожара, наводнения и др.), грубой неосторожности или умышленных действий третьих лиц и лиц, пользующихся данным коммунальным ресурсом, а также в случае задержки </w:t>
      </w:r>
      <w:r w:rsidR="008E3153">
        <w:t>Абонентом</w:t>
      </w:r>
      <w:r w:rsidRPr="00AE7E6A">
        <w:t xml:space="preserve"> оплаты услуг. 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 w:rsidRPr="00AE7E6A">
        <w:t>7.</w:t>
      </w:r>
      <w:r w:rsidR="00440CED">
        <w:t>5</w:t>
      </w:r>
      <w:r w:rsidRPr="00AE7E6A">
        <w:t xml:space="preserve">. В рамках настоящего </w:t>
      </w:r>
      <w:r>
        <w:t>договор</w:t>
      </w:r>
      <w:r w:rsidRPr="00AE7E6A">
        <w:t xml:space="preserve">а </w:t>
      </w:r>
      <w:r w:rsidR="008E3153">
        <w:t>Абонент</w:t>
      </w:r>
      <w:r w:rsidRPr="00AE7E6A">
        <w:t xml:space="preserve"> несет ответственность за надлежащее состояние и исправность прибора учета, за своевременную поверку средств измерений, сохранность пломб, установленных на узлах учета. </w:t>
      </w:r>
    </w:p>
    <w:p w:rsidR="009B604D" w:rsidRPr="00AE7E6A" w:rsidRDefault="00440CED" w:rsidP="004E4E24">
      <w:pPr>
        <w:tabs>
          <w:tab w:val="left" w:pos="0"/>
        </w:tabs>
        <w:contextualSpacing/>
        <w:jc w:val="both"/>
        <w:outlineLvl w:val="2"/>
      </w:pPr>
      <w:r>
        <w:t>7.6</w:t>
      </w:r>
      <w:r w:rsidR="009B604D" w:rsidRPr="00AE7E6A">
        <w:t xml:space="preserve">. </w:t>
      </w:r>
      <w:r w:rsidR="008E3153">
        <w:t>Абонент</w:t>
      </w:r>
      <w:r w:rsidR="009B604D" w:rsidRPr="00AE7E6A">
        <w:t xml:space="preserve"> обязан оплатить Ресурсоснабжающей организации убытки и затраты, понесенные ей, вследствие того, что </w:t>
      </w:r>
      <w:r w:rsidR="008E3153">
        <w:t>Абонент</w:t>
      </w:r>
      <w:r w:rsidR="009B604D" w:rsidRPr="00AE7E6A">
        <w:t xml:space="preserve"> без согласия Ресурсоснабжающей организации произвел увеличение объемов потребления коммунального ресурса, повлекших ухудшение качества их предоставления другим потребителям либо нарушение параметров работы теплосети.</w:t>
      </w:r>
    </w:p>
    <w:p w:rsidR="009B604D" w:rsidRPr="00AE7E6A" w:rsidRDefault="009B604D" w:rsidP="004E4E24">
      <w:pPr>
        <w:tabs>
          <w:tab w:val="left" w:pos="0"/>
        </w:tabs>
        <w:contextualSpacing/>
        <w:jc w:val="both"/>
        <w:outlineLvl w:val="2"/>
      </w:pPr>
      <w:r>
        <w:t>7.</w:t>
      </w:r>
      <w:r w:rsidR="00440CED">
        <w:t>7</w:t>
      </w:r>
      <w:r w:rsidRPr="00AE7E6A">
        <w:t xml:space="preserve">. За слив горячей воды из системы отопления </w:t>
      </w:r>
      <w:r w:rsidR="008E3153">
        <w:t>Абонент</w:t>
      </w:r>
      <w:r w:rsidRPr="00AE7E6A">
        <w:t xml:space="preserve"> оплачивает стоимость тепловой энергии, заключенной в горячей воде, из расчета фактических температур теплоносителя и наружного воздуха за период с начала отопительного сезона. По факту слива горячей воды из системы отопления составляется акт, подписанный </w:t>
      </w:r>
      <w:r w:rsidR="008E3153">
        <w:t>Абонентом</w:t>
      </w:r>
      <w:r w:rsidRPr="00AE7E6A">
        <w:t xml:space="preserve"> и Ресурсоснабжающей организацией. На основании актов производятся расчеты для предъявления к оплате. Оплата производится с момента последней проверки Ресурсоснабжающей организацией и при наличии акта обследования, либо с начала отопительного сезона до момента обнаружения. </w:t>
      </w:r>
    </w:p>
    <w:p w:rsidR="009B604D" w:rsidRDefault="004A508A" w:rsidP="004E4E24">
      <w:pPr>
        <w:tabs>
          <w:tab w:val="left" w:pos="0"/>
        </w:tabs>
        <w:contextualSpacing/>
        <w:jc w:val="both"/>
        <w:outlineLvl w:val="2"/>
      </w:pPr>
      <w:r>
        <w:t>7.8</w:t>
      </w:r>
      <w:r w:rsidR="009B604D" w:rsidRPr="00AE7E6A">
        <w:t xml:space="preserve">. При поступлении жалоб потребителей на качество и (или) объем предоставляемого коммунального ресурса Стороны настоящего </w:t>
      </w:r>
      <w:r w:rsidR="009B604D">
        <w:t>договор</w:t>
      </w:r>
      <w:r w:rsidR="009B604D" w:rsidRPr="00AE7E6A">
        <w:t xml:space="preserve">а должны  незамедлительно принять все необходимые меры по выявлению причин предоставления коммунального ресурса ненадлежащего качества. </w:t>
      </w:r>
    </w:p>
    <w:p w:rsidR="00A71561" w:rsidRDefault="00A71561" w:rsidP="004E4E24">
      <w:pPr>
        <w:tabs>
          <w:tab w:val="left" w:pos="0"/>
        </w:tabs>
        <w:contextualSpacing/>
        <w:jc w:val="both"/>
        <w:outlineLvl w:val="2"/>
        <w:rPr>
          <w:b/>
        </w:rPr>
      </w:pPr>
    </w:p>
    <w:p w:rsidR="004937AE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Изменение и (или) дополнение, расторжение 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 xml:space="preserve">8.1. Настоящий Договор может быть изменен и/или дополнен сторонами в период его действия на основании их взаимного согласия и наличия объективных причин,  вызвавших такие действия сторон. 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 xml:space="preserve">8.2. Любые соглашения сторон по изменению и/или дополнению условий настоящего Договора, имеют силу в том случае, если они оформлены в письменном  виде, подписаны  сторонами Договора и скреплены  печатями.       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>8.3. Ресурсоснабжающая организация вправе отказаться от исполнения настоящего Договора в случае передачи прав владения и пользования централизованными системами</w:t>
      </w:r>
      <w:r w:rsidR="0099657F">
        <w:t xml:space="preserve"> ресурсоснабжения</w:t>
      </w:r>
      <w:r w:rsidRPr="00BE1643">
        <w:t xml:space="preserve"> иному лицу.</w:t>
      </w:r>
    </w:p>
    <w:p w:rsidR="00BE1643" w:rsidRPr="00BE1643" w:rsidRDefault="00BE1643" w:rsidP="00BE1643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BE1643">
        <w:t>8.4. Ресурсоснабжающая организация вправе отказаться от исполнения Договора в одностороннем порядке по основаниям, предусмотренным статьей 523 ГК РФ, за исключением случаев, установленных законом или иными правовыми актами.</w:t>
      </w:r>
    </w:p>
    <w:p w:rsidR="00A71561" w:rsidRPr="00AE7E6A" w:rsidRDefault="00A71561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</w:p>
    <w:p w:rsidR="00A71561" w:rsidRPr="001C29D4" w:rsidRDefault="00AE7E6A" w:rsidP="001C29D4">
      <w:pPr>
        <w:pStyle w:val="af1"/>
        <w:numPr>
          <w:ilvl w:val="0"/>
          <w:numId w:val="26"/>
        </w:numPr>
        <w:tabs>
          <w:tab w:val="left" w:pos="0"/>
        </w:tabs>
        <w:jc w:val="center"/>
        <w:outlineLvl w:val="2"/>
        <w:rPr>
          <w:b/>
        </w:rPr>
      </w:pPr>
      <w:r w:rsidRPr="001C29D4">
        <w:rPr>
          <w:b/>
        </w:rPr>
        <w:t xml:space="preserve">Срок действия </w:t>
      </w:r>
      <w:r w:rsidR="00942999" w:rsidRPr="001C29D4">
        <w:rPr>
          <w:b/>
        </w:rPr>
        <w:t>Договор</w:t>
      </w:r>
      <w:r w:rsidRPr="001C29D4">
        <w:rPr>
          <w:b/>
        </w:rPr>
        <w:t>а</w:t>
      </w:r>
    </w:p>
    <w:p w:rsidR="001C29D4" w:rsidRPr="001C29D4" w:rsidRDefault="001C29D4" w:rsidP="001C29D4">
      <w:pPr>
        <w:pStyle w:val="af1"/>
        <w:tabs>
          <w:tab w:val="left" w:pos="0"/>
        </w:tabs>
        <w:outlineLvl w:val="2"/>
        <w:rPr>
          <w:b/>
        </w:rPr>
      </w:pPr>
    </w:p>
    <w:p w:rsidR="0056403D" w:rsidRPr="00AE7E6A" w:rsidRDefault="0056403D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 w:rsidRPr="00AE7E6A">
        <w:rPr>
          <w:color w:val="000000"/>
        </w:rPr>
        <w:t xml:space="preserve">9.1. Настоящий </w:t>
      </w:r>
      <w:r>
        <w:rPr>
          <w:color w:val="000000"/>
        </w:rPr>
        <w:t>Договор</w:t>
      </w:r>
      <w:r w:rsidRPr="00AE7E6A">
        <w:rPr>
          <w:color w:val="000000"/>
        </w:rPr>
        <w:t xml:space="preserve"> </w:t>
      </w:r>
      <w:r w:rsidR="00083E89">
        <w:rPr>
          <w:color w:val="000000"/>
        </w:rPr>
        <w:t>заключен на срок</w:t>
      </w:r>
      <w:r>
        <w:rPr>
          <w:color w:val="000000"/>
        </w:rPr>
        <w:t xml:space="preserve"> с </w:t>
      </w:r>
      <w:r w:rsidR="005D14B4">
        <w:rPr>
          <w:color w:val="000000"/>
        </w:rPr>
        <w:t>«__»________ 20__</w:t>
      </w:r>
      <w:r w:rsidRPr="00AE7E6A">
        <w:rPr>
          <w:color w:val="000000"/>
        </w:rPr>
        <w:t xml:space="preserve"> года по </w:t>
      </w:r>
      <w:r w:rsidR="005D14B4">
        <w:rPr>
          <w:color w:val="000000"/>
        </w:rPr>
        <w:t>«__»________ 20__</w:t>
      </w:r>
      <w:r w:rsidR="005D14B4" w:rsidRPr="00AE7E6A">
        <w:rPr>
          <w:color w:val="000000"/>
        </w:rPr>
        <w:t xml:space="preserve"> года</w:t>
      </w:r>
      <w:r w:rsidRPr="00AE7E6A">
        <w:rPr>
          <w:color w:val="000000"/>
        </w:rPr>
        <w:t>.</w:t>
      </w:r>
    </w:p>
    <w:p w:rsidR="00341A19" w:rsidRPr="00AE7E6A" w:rsidRDefault="007427D7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9.2</w:t>
      </w:r>
      <w:r w:rsidR="00341A19" w:rsidRPr="00AE7E6A">
        <w:rPr>
          <w:color w:val="000000"/>
        </w:rPr>
        <w:t xml:space="preserve">. </w:t>
      </w:r>
      <w:r w:rsidR="005A2831">
        <w:rPr>
          <w:color w:val="000000"/>
        </w:rPr>
        <w:t xml:space="preserve">Если за месяц до истечения срока действия настоящего Договора ни одна из сторон не изъявила желания о его расторжении/изменении, Договор считается ежегодно пролонгированным. </w:t>
      </w:r>
      <w:r w:rsidR="00341A19" w:rsidRPr="00AE7E6A">
        <w:rPr>
          <w:color w:val="000000"/>
        </w:rPr>
        <w:t xml:space="preserve">В случае если стороны приняли решение о заключении нового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а, до момента его заключения действует настоящий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. </w:t>
      </w:r>
    </w:p>
    <w:p w:rsidR="00A71561" w:rsidRDefault="007427D7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9.3</w:t>
      </w:r>
      <w:r w:rsidR="00341A19" w:rsidRPr="00AE7E6A">
        <w:rPr>
          <w:color w:val="000000"/>
        </w:rPr>
        <w:t xml:space="preserve">. Настоящий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 xml:space="preserve"> заключен в 2-х экземплярах имеющих равную юридическую силу по одному экземпляру для каждой из сторон </w:t>
      </w:r>
      <w:r w:rsidR="00341A19">
        <w:rPr>
          <w:color w:val="000000"/>
        </w:rPr>
        <w:t>Договор</w:t>
      </w:r>
      <w:r w:rsidR="00341A19" w:rsidRPr="00AE7E6A">
        <w:rPr>
          <w:color w:val="000000"/>
        </w:rPr>
        <w:t>а.</w:t>
      </w:r>
    </w:p>
    <w:p w:rsidR="003277D1" w:rsidRDefault="003277D1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000000"/>
        </w:rPr>
      </w:pPr>
      <w:r>
        <w:rPr>
          <w:color w:val="000000"/>
        </w:rPr>
        <w:t>9.4. Приложения:</w:t>
      </w:r>
    </w:p>
    <w:p w:rsidR="00AE7E6A" w:rsidRPr="00AE7E6A" w:rsidRDefault="001677F6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>
        <w:t xml:space="preserve">1. </w:t>
      </w:r>
      <w:r w:rsidR="00AE7E6A" w:rsidRPr="00AE7E6A">
        <w:t>Приложение № 1 «</w:t>
      </w:r>
      <w:r w:rsidR="00942999">
        <w:t>Договор</w:t>
      </w:r>
      <w:r w:rsidR="00AE7E6A" w:rsidRPr="00AE7E6A">
        <w:t>ный объем тепловой энергии и теплоносителя на нужды отопления и горячего водоснабжения; Режим потребления тепловой энергии и теплоносителя на нужды отопления и горячего водоснабжения; Перечень приборов учета тепловой энергии и теплоносителя; Схема узла учета т</w:t>
      </w:r>
      <w:r w:rsidR="0099657F">
        <w:t>епловой энергии и теплоносителя</w:t>
      </w:r>
      <w:r w:rsidR="00AE7E6A" w:rsidRPr="00AE7E6A">
        <w:t>».</w:t>
      </w:r>
    </w:p>
    <w:p w:rsidR="00AE7E6A" w:rsidRDefault="00AE7E6A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</w:pPr>
      <w:r w:rsidRPr="00AE7E6A">
        <w:t>2.</w:t>
      </w:r>
      <w:r w:rsidR="001677F6" w:rsidRPr="00AE7E6A">
        <w:t xml:space="preserve"> </w:t>
      </w:r>
      <w:r w:rsidRPr="00AE7E6A">
        <w:t xml:space="preserve">Приложение № 2 «Акт разграничения балансовой принадлежности тепловых сетей и эксплуатационной ответственности сторон». </w:t>
      </w:r>
    </w:p>
    <w:p w:rsidR="0099657F" w:rsidRDefault="0099657F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FF0000"/>
        </w:rPr>
      </w:pPr>
    </w:p>
    <w:p w:rsidR="0099657F" w:rsidRDefault="0099657F" w:rsidP="004E4E24">
      <w:pPr>
        <w:tabs>
          <w:tab w:val="left" w:pos="0"/>
        </w:tabs>
        <w:autoSpaceDE w:val="0"/>
        <w:autoSpaceDN w:val="0"/>
        <w:adjustRightInd w:val="0"/>
        <w:contextualSpacing/>
        <w:jc w:val="both"/>
        <w:outlineLvl w:val="2"/>
        <w:rPr>
          <w:color w:val="FF0000"/>
        </w:rPr>
      </w:pPr>
    </w:p>
    <w:p w:rsidR="00A71561" w:rsidRPr="009B604D" w:rsidRDefault="00152A17" w:rsidP="004E4E24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b/>
          <w:bCs/>
          <w:color w:val="000000"/>
        </w:rPr>
      </w:pPr>
      <w:bookmarkStart w:id="0" w:name="_GoBack"/>
      <w:bookmarkEnd w:id="0"/>
      <w:r>
        <w:rPr>
          <w:bCs/>
          <w:color w:val="000000"/>
        </w:rPr>
        <w:t xml:space="preserve">  </w:t>
      </w:r>
      <w:r w:rsidR="00AE7E6A" w:rsidRPr="00152A17">
        <w:rPr>
          <w:b/>
          <w:bCs/>
          <w:color w:val="000000"/>
        </w:rPr>
        <w:t xml:space="preserve">10. </w:t>
      </w:r>
      <w:r w:rsidR="00C82EDF" w:rsidRPr="00C82EDF">
        <w:rPr>
          <w:b/>
          <w:bCs/>
          <w:color w:val="000000"/>
        </w:rPr>
        <w:t>Адреса,  банковские реквизиты и подписи Сторон</w:t>
      </w:r>
    </w:p>
    <w:p w:rsidR="00605283" w:rsidRDefault="00C82EDF" w:rsidP="004E4E24">
      <w:pPr>
        <w:tabs>
          <w:tab w:val="left" w:pos="0"/>
        </w:tabs>
        <w:autoSpaceDE w:val="0"/>
        <w:autoSpaceDN w:val="0"/>
        <w:adjustRightInd w:val="0"/>
        <w:contextualSpacing/>
        <w:rPr>
          <w:b/>
          <w:bCs/>
          <w:color w:val="000000"/>
        </w:rPr>
      </w:pPr>
      <w:r w:rsidRPr="00C82EDF">
        <w:rPr>
          <w:b/>
          <w:bCs/>
          <w:color w:val="000000"/>
        </w:rPr>
        <w:t>«</w:t>
      </w:r>
      <w:r w:rsidR="0025720F" w:rsidRPr="0025720F">
        <w:rPr>
          <w:b/>
          <w:bCs/>
          <w:color w:val="000000"/>
        </w:rPr>
        <w:t>Ресурсоснабжающая организация</w:t>
      </w:r>
      <w:r w:rsidR="0025720F">
        <w:rPr>
          <w:b/>
          <w:bCs/>
          <w:color w:val="000000"/>
        </w:rPr>
        <w:t xml:space="preserve">»                   </w:t>
      </w:r>
      <w:r w:rsidRPr="00C82EDF">
        <w:rPr>
          <w:b/>
          <w:bCs/>
          <w:color w:val="000000"/>
        </w:rPr>
        <w:t xml:space="preserve">    «</w:t>
      </w:r>
      <w:r w:rsidR="008E3153">
        <w:rPr>
          <w:b/>
          <w:bCs/>
          <w:color w:val="000000"/>
        </w:rPr>
        <w:t>Абонент</w:t>
      </w:r>
      <w:r w:rsidRPr="00C82EDF">
        <w:rPr>
          <w:b/>
          <w:bCs/>
          <w:color w:val="000000"/>
        </w:rPr>
        <w:t>»</w:t>
      </w:r>
    </w:p>
    <w:p w:rsidR="004937AE" w:rsidRDefault="004937AE" w:rsidP="004E4E24">
      <w:pPr>
        <w:tabs>
          <w:tab w:val="left" w:pos="0"/>
        </w:tabs>
        <w:autoSpaceDE w:val="0"/>
        <w:autoSpaceDN w:val="0"/>
        <w:adjustRightInd w:val="0"/>
        <w:contextualSpacing/>
        <w:rPr>
          <w:b/>
          <w:bCs/>
          <w:color w:val="000000"/>
        </w:rPr>
      </w:pPr>
    </w:p>
    <w:tbl>
      <w:tblPr>
        <w:tblStyle w:val="af2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4"/>
        <w:gridCol w:w="4704"/>
      </w:tblGrid>
      <w:tr w:rsidR="00884CA1" w:rsidRPr="004937AE" w:rsidTr="00BF4290">
        <w:trPr>
          <w:trHeight w:val="6141"/>
        </w:trPr>
        <w:tc>
          <w:tcPr>
            <w:tcW w:w="4704" w:type="dxa"/>
          </w:tcPr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Муниципальное унитарное предприятие «ЖКХ Селенга»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br/>
              <w:t>671247, Республика Бурятия, Кабанский район, п.Селенгинск,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микрорайон Солнечный, дом 29, Офис 1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ОГРН 1170327011997</w:t>
            </w:r>
            <w:r w:rsidRPr="004937AE">
              <w:rPr>
                <w:bCs/>
              </w:rPr>
              <w:br/>
              <w:t>ИНН 0309407916</w:t>
            </w:r>
            <w:r w:rsidRPr="004937AE">
              <w:rPr>
                <w:bCs/>
              </w:rPr>
              <w:br/>
              <w:t>КПП 030901001</w:t>
            </w:r>
            <w:r w:rsidRPr="004937AE">
              <w:rPr>
                <w:bCs/>
              </w:rPr>
              <w:br/>
              <w:t>ОКВЭД 35.30.2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Бурятское отделение №8601 ПАО «Сбербанк» г. Улан-Удэ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БИК 048142604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р /сч 40702810909160003848</w:t>
            </w:r>
            <w:r w:rsidRPr="004937AE">
              <w:rPr>
                <w:bCs/>
              </w:rPr>
              <w:br/>
              <w:t>к/сч 30101810400000000604</w:t>
            </w:r>
          </w:p>
          <w:p w:rsidR="00884CA1" w:rsidRPr="00567734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  <w:u w:val="single"/>
              </w:rPr>
            </w:pPr>
            <w:r w:rsidRPr="004937AE">
              <w:rPr>
                <w:bCs/>
                <w:lang w:val="en-US"/>
              </w:rPr>
              <w:t>E</w:t>
            </w:r>
            <w:r w:rsidRPr="00567734">
              <w:rPr>
                <w:bCs/>
              </w:rPr>
              <w:t>-</w:t>
            </w:r>
            <w:r w:rsidRPr="004937AE">
              <w:rPr>
                <w:bCs/>
                <w:lang w:val="en-US"/>
              </w:rPr>
              <w:t>mail</w:t>
            </w:r>
            <w:r w:rsidRPr="00567734">
              <w:rPr>
                <w:bCs/>
              </w:rPr>
              <w:t xml:space="preserve">: </w:t>
            </w:r>
            <w:hyperlink r:id="rId10" w:history="1">
              <w:r w:rsidRPr="00E60171">
                <w:rPr>
                  <w:rStyle w:val="af0"/>
                  <w:bCs/>
                  <w:lang w:val="en-US"/>
                </w:rPr>
                <w:t>zhkkh</w:t>
              </w:r>
              <w:r w:rsidRPr="00567734">
                <w:rPr>
                  <w:rStyle w:val="af0"/>
                  <w:bCs/>
                </w:rPr>
                <w:t>.</w:t>
              </w:r>
              <w:r w:rsidRPr="00E60171">
                <w:rPr>
                  <w:rStyle w:val="af0"/>
                  <w:bCs/>
                  <w:lang w:val="en-US"/>
                </w:rPr>
                <w:t>selenginsk</w:t>
              </w:r>
              <w:r w:rsidRPr="00567734">
                <w:rPr>
                  <w:rStyle w:val="af0"/>
                  <w:bCs/>
                </w:rPr>
                <w:t>@</w:t>
              </w:r>
              <w:r w:rsidRPr="00E60171">
                <w:rPr>
                  <w:rStyle w:val="af0"/>
                  <w:bCs/>
                  <w:lang w:val="en-US"/>
                </w:rPr>
                <w:t>mail</w:t>
              </w:r>
              <w:r w:rsidRPr="00567734">
                <w:rPr>
                  <w:rStyle w:val="af0"/>
                  <w:bCs/>
                </w:rPr>
                <w:t>.</w:t>
              </w:r>
              <w:r w:rsidRPr="00E60171">
                <w:rPr>
                  <w:rStyle w:val="af0"/>
                  <w:bCs/>
                  <w:lang w:val="en-US"/>
                </w:rPr>
                <w:t>ru</w:t>
              </w:r>
            </w:hyperlink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567734">
              <w:rPr>
                <w:bCs/>
              </w:rPr>
              <w:t xml:space="preserve"> </w:t>
            </w:r>
            <w:r w:rsidRPr="004937AE">
              <w:rPr>
                <w:bCs/>
              </w:rPr>
              <w:t>Тел. 8(30138) 73-0-03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4937AE">
              <w:rPr>
                <w:bCs/>
              </w:rPr>
              <w:t>Директор</w:t>
            </w:r>
            <w:r w:rsidRPr="004937AE">
              <w:rPr>
                <w:bCs/>
              </w:rPr>
              <w:br/>
            </w:r>
            <w:r w:rsidRPr="004937AE">
              <w:rPr>
                <w:bCs/>
              </w:rPr>
              <w:br/>
              <w:t>__________________  С.А.</w:t>
            </w:r>
            <w:r>
              <w:rPr>
                <w:bCs/>
              </w:rPr>
              <w:t xml:space="preserve"> </w:t>
            </w:r>
            <w:r w:rsidRPr="004937AE">
              <w:rPr>
                <w:bCs/>
              </w:rPr>
              <w:t>Разгильдеев</w:t>
            </w:r>
            <w:r w:rsidRPr="004937AE">
              <w:rPr>
                <w:bCs/>
              </w:rPr>
              <w:br/>
              <w:t>М.П.</w:t>
            </w:r>
          </w:p>
        </w:tc>
        <w:tc>
          <w:tcPr>
            <w:tcW w:w="4704" w:type="dxa"/>
          </w:tcPr>
          <w:p w:rsidR="00884CA1" w:rsidRDefault="00AF17F9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  <w:r w:rsidR="00884CA1" w:rsidRPr="00FB5662">
              <w:t xml:space="preserve"> </w:t>
            </w:r>
            <w:r>
              <w:t>_____________________________</w:t>
            </w:r>
          </w:p>
          <w:p w:rsidR="00884CA1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_____________________________</w:t>
            </w: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3A5718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</w:p>
          <w:p w:rsidR="008C137E" w:rsidRDefault="003A5718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>
              <w:t>_____________________________</w:t>
            </w:r>
          </w:p>
          <w:p w:rsidR="008C137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Pr="00567734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C137E" w:rsidRPr="004937AE" w:rsidRDefault="008C137E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</w:p>
          <w:p w:rsidR="00884CA1" w:rsidRPr="00265CAB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 w:rsidRPr="004937AE">
              <w:t xml:space="preserve">________________ </w:t>
            </w:r>
            <w:r w:rsidR="008C137E">
              <w:t>/______________/</w:t>
            </w:r>
          </w:p>
          <w:p w:rsidR="00884CA1" w:rsidRPr="004937AE" w:rsidRDefault="00884CA1" w:rsidP="00BF4290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</w:pPr>
            <w:r w:rsidRPr="004937AE">
              <w:rPr>
                <w:bCs/>
              </w:rPr>
              <w:t>М.П.</w:t>
            </w:r>
          </w:p>
        </w:tc>
      </w:tr>
    </w:tbl>
    <w:p w:rsidR="009555B4" w:rsidRPr="00AE7E6A" w:rsidRDefault="009555B4" w:rsidP="004E4E24">
      <w:pPr>
        <w:tabs>
          <w:tab w:val="left" w:pos="0"/>
        </w:tabs>
        <w:contextualSpacing/>
      </w:pPr>
    </w:p>
    <w:sectPr w:rsidR="009555B4" w:rsidRPr="00AE7E6A" w:rsidSect="009B604D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5E2" w:rsidRDefault="00D605E2" w:rsidP="00651641">
      <w:r>
        <w:separator/>
      </w:r>
    </w:p>
  </w:endnote>
  <w:endnote w:type="continuationSeparator" w:id="0">
    <w:p w:rsidR="00D605E2" w:rsidRDefault="00D605E2" w:rsidP="00651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247689"/>
      <w:docPartObj>
        <w:docPartGallery w:val="Page Numbers (Bottom of Page)"/>
        <w:docPartUnique/>
      </w:docPartObj>
    </w:sdtPr>
    <w:sdtContent>
      <w:p w:rsidR="00870FA8" w:rsidRDefault="00360DA3">
        <w:pPr>
          <w:pStyle w:val="ad"/>
          <w:jc w:val="center"/>
        </w:pPr>
        <w:fldSimple w:instr=" PAGE   \* MERGEFORMAT ">
          <w:r w:rsidR="005D14B4">
            <w:rPr>
              <w:noProof/>
            </w:rPr>
            <w:t>1</w:t>
          </w:r>
        </w:fldSimple>
      </w:p>
    </w:sdtContent>
  </w:sdt>
  <w:p w:rsidR="00870FA8" w:rsidRDefault="00870FA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5E2" w:rsidRDefault="00D605E2" w:rsidP="00651641">
      <w:r>
        <w:separator/>
      </w:r>
    </w:p>
  </w:footnote>
  <w:footnote w:type="continuationSeparator" w:id="0">
    <w:p w:rsidR="00D605E2" w:rsidRDefault="00D605E2" w:rsidP="00651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0C5838"/>
    <w:lvl w:ilvl="0">
      <w:numFmt w:val="decimal"/>
      <w:lvlText w:val="*"/>
      <w:lvlJc w:val="left"/>
    </w:lvl>
  </w:abstractNum>
  <w:abstractNum w:abstractNumId="1">
    <w:nsid w:val="017E70B7"/>
    <w:multiLevelType w:val="hybridMultilevel"/>
    <w:tmpl w:val="974495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2E68"/>
    <w:multiLevelType w:val="multilevel"/>
    <w:tmpl w:val="1F5686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3"/>
        </w:tabs>
        <w:ind w:left="10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4"/>
        </w:tabs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85"/>
        </w:tabs>
        <w:ind w:left="1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6"/>
        </w:tabs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7"/>
        </w:tabs>
        <w:ind w:left="21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08"/>
        </w:tabs>
        <w:ind w:left="2608" w:hanging="1800"/>
      </w:pPr>
      <w:rPr>
        <w:rFonts w:hint="default"/>
      </w:rPr>
    </w:lvl>
  </w:abstractNum>
  <w:abstractNum w:abstractNumId="3">
    <w:nsid w:val="0EA178A8"/>
    <w:multiLevelType w:val="hybridMultilevel"/>
    <w:tmpl w:val="E168E1A8"/>
    <w:lvl w:ilvl="0" w:tplc="D674AA32">
      <w:start w:val="2"/>
      <w:numFmt w:val="bullet"/>
      <w:lvlText w:val="-"/>
      <w:lvlJc w:val="left"/>
      <w:pPr>
        <w:tabs>
          <w:tab w:val="num" w:pos="1683"/>
        </w:tabs>
        <w:ind w:left="1683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F264D87"/>
    <w:multiLevelType w:val="hybridMultilevel"/>
    <w:tmpl w:val="E8743CF4"/>
    <w:lvl w:ilvl="0" w:tplc="BFDE5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F355A4"/>
    <w:multiLevelType w:val="hybridMultilevel"/>
    <w:tmpl w:val="EC6ED99E"/>
    <w:lvl w:ilvl="0" w:tplc="BA0046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712331"/>
    <w:multiLevelType w:val="multilevel"/>
    <w:tmpl w:val="9F8C2F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266A66B2"/>
    <w:multiLevelType w:val="hybridMultilevel"/>
    <w:tmpl w:val="EA1E1CCE"/>
    <w:lvl w:ilvl="0" w:tplc="C742B8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A85933"/>
    <w:multiLevelType w:val="hybridMultilevel"/>
    <w:tmpl w:val="A7C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931AD8"/>
    <w:multiLevelType w:val="hybridMultilevel"/>
    <w:tmpl w:val="D486A738"/>
    <w:lvl w:ilvl="0" w:tplc="B44E88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A2D07"/>
    <w:multiLevelType w:val="singleLevel"/>
    <w:tmpl w:val="2C94847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3A666F8"/>
    <w:multiLevelType w:val="hybridMultilevel"/>
    <w:tmpl w:val="0E763344"/>
    <w:lvl w:ilvl="0" w:tplc="1B90CB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4A7280"/>
    <w:multiLevelType w:val="hybridMultilevel"/>
    <w:tmpl w:val="4924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12606"/>
    <w:multiLevelType w:val="singleLevel"/>
    <w:tmpl w:val="D2660C0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A7C2976"/>
    <w:multiLevelType w:val="hybridMultilevel"/>
    <w:tmpl w:val="BD0CE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F27FE"/>
    <w:multiLevelType w:val="hybridMultilevel"/>
    <w:tmpl w:val="C3DA3174"/>
    <w:lvl w:ilvl="0" w:tplc="3CCE13B0">
      <w:start w:val="4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2372A4"/>
    <w:multiLevelType w:val="hybridMultilevel"/>
    <w:tmpl w:val="BFE2B212"/>
    <w:lvl w:ilvl="0" w:tplc="2D7E800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6941D3"/>
    <w:multiLevelType w:val="multilevel"/>
    <w:tmpl w:val="FDA2D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6C03DE8"/>
    <w:multiLevelType w:val="hybridMultilevel"/>
    <w:tmpl w:val="027A85C8"/>
    <w:lvl w:ilvl="0" w:tplc="848C73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22170D"/>
    <w:multiLevelType w:val="singleLevel"/>
    <w:tmpl w:val="18388BCA"/>
    <w:lvl w:ilvl="0">
      <w:start w:val="4"/>
      <w:numFmt w:val="decimal"/>
      <w:lvlText w:val="4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20">
    <w:nsid w:val="5D6817CD"/>
    <w:multiLevelType w:val="multilevel"/>
    <w:tmpl w:val="989660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FEE65DC"/>
    <w:multiLevelType w:val="hybridMultilevel"/>
    <w:tmpl w:val="E2E89658"/>
    <w:lvl w:ilvl="0" w:tplc="305ED4A8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00147D4"/>
    <w:multiLevelType w:val="hybridMultilevel"/>
    <w:tmpl w:val="0F9AE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B3A66"/>
    <w:multiLevelType w:val="hybridMultilevel"/>
    <w:tmpl w:val="D2ACAF06"/>
    <w:lvl w:ilvl="0" w:tplc="8E4A33BA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7E6430"/>
    <w:multiLevelType w:val="hybridMultilevel"/>
    <w:tmpl w:val="A584668E"/>
    <w:lvl w:ilvl="0" w:tplc="E73A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E87460">
      <w:numFmt w:val="none"/>
      <w:lvlText w:val=""/>
      <w:lvlJc w:val="left"/>
      <w:pPr>
        <w:tabs>
          <w:tab w:val="num" w:pos="360"/>
        </w:tabs>
      </w:pPr>
    </w:lvl>
    <w:lvl w:ilvl="2" w:tplc="EAC2D2AC">
      <w:numFmt w:val="none"/>
      <w:lvlText w:val=""/>
      <w:lvlJc w:val="left"/>
      <w:pPr>
        <w:tabs>
          <w:tab w:val="num" w:pos="360"/>
        </w:tabs>
      </w:pPr>
    </w:lvl>
    <w:lvl w:ilvl="3" w:tplc="A4142CDA">
      <w:numFmt w:val="none"/>
      <w:lvlText w:val=""/>
      <w:lvlJc w:val="left"/>
      <w:pPr>
        <w:tabs>
          <w:tab w:val="num" w:pos="360"/>
        </w:tabs>
      </w:pPr>
    </w:lvl>
    <w:lvl w:ilvl="4" w:tplc="217E31FA">
      <w:numFmt w:val="none"/>
      <w:lvlText w:val=""/>
      <w:lvlJc w:val="left"/>
      <w:pPr>
        <w:tabs>
          <w:tab w:val="num" w:pos="360"/>
        </w:tabs>
      </w:pPr>
    </w:lvl>
    <w:lvl w:ilvl="5" w:tplc="C64029AE">
      <w:numFmt w:val="none"/>
      <w:lvlText w:val=""/>
      <w:lvlJc w:val="left"/>
      <w:pPr>
        <w:tabs>
          <w:tab w:val="num" w:pos="360"/>
        </w:tabs>
      </w:pPr>
    </w:lvl>
    <w:lvl w:ilvl="6" w:tplc="870C45E8">
      <w:numFmt w:val="none"/>
      <w:lvlText w:val=""/>
      <w:lvlJc w:val="left"/>
      <w:pPr>
        <w:tabs>
          <w:tab w:val="num" w:pos="360"/>
        </w:tabs>
      </w:pPr>
    </w:lvl>
    <w:lvl w:ilvl="7" w:tplc="6A604400">
      <w:numFmt w:val="none"/>
      <w:lvlText w:val=""/>
      <w:lvlJc w:val="left"/>
      <w:pPr>
        <w:tabs>
          <w:tab w:val="num" w:pos="360"/>
        </w:tabs>
      </w:pPr>
    </w:lvl>
    <w:lvl w:ilvl="8" w:tplc="2876C3E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38635C2"/>
    <w:multiLevelType w:val="hybridMultilevel"/>
    <w:tmpl w:val="1110F954"/>
    <w:lvl w:ilvl="0" w:tplc="6DA029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4839BE"/>
    <w:multiLevelType w:val="hybridMultilevel"/>
    <w:tmpl w:val="382696BA"/>
    <w:lvl w:ilvl="0" w:tplc="982E8308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380"/>
        </w:tabs>
        <w:ind w:left="4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</w:lvl>
  </w:abstractNum>
  <w:abstractNum w:abstractNumId="27">
    <w:nsid w:val="7AF56B38"/>
    <w:multiLevelType w:val="hybridMultilevel"/>
    <w:tmpl w:val="0E6EE270"/>
    <w:lvl w:ilvl="0" w:tplc="11E87460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E393F"/>
    <w:multiLevelType w:val="hybridMultilevel"/>
    <w:tmpl w:val="D940FE7A"/>
    <w:lvl w:ilvl="0" w:tplc="9A424A9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7"/>
  </w:num>
  <w:num w:numId="4">
    <w:abstractNumId w:val="18"/>
  </w:num>
  <w:num w:numId="5">
    <w:abstractNumId w:val="5"/>
  </w:num>
  <w:num w:numId="6">
    <w:abstractNumId w:val="11"/>
  </w:num>
  <w:num w:numId="7">
    <w:abstractNumId w:val="15"/>
  </w:num>
  <w:num w:numId="8">
    <w:abstractNumId w:val="24"/>
  </w:num>
  <w:num w:numId="9">
    <w:abstractNumId w:val="28"/>
  </w:num>
  <w:num w:numId="10">
    <w:abstractNumId w:val="19"/>
  </w:num>
  <w:num w:numId="11">
    <w:abstractNumId w:val="2"/>
  </w:num>
  <w:num w:numId="12">
    <w:abstractNumId w:val="9"/>
  </w:num>
  <w:num w:numId="13">
    <w:abstractNumId w:val="17"/>
  </w:num>
  <w:num w:numId="14">
    <w:abstractNumId w:val="26"/>
  </w:num>
  <w:num w:numId="15">
    <w:abstractNumId w:val="6"/>
  </w:num>
  <w:num w:numId="16">
    <w:abstractNumId w:val="10"/>
  </w:num>
  <w:num w:numId="17">
    <w:abstractNumId w:val="13"/>
  </w:num>
  <w:num w:numId="18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9">
    <w:abstractNumId w:val="21"/>
  </w:num>
  <w:num w:numId="20">
    <w:abstractNumId w:val="3"/>
  </w:num>
  <w:num w:numId="21">
    <w:abstractNumId w:val="23"/>
  </w:num>
  <w:num w:numId="22">
    <w:abstractNumId w:val="8"/>
  </w:num>
  <w:num w:numId="23">
    <w:abstractNumId w:val="27"/>
  </w:num>
  <w:num w:numId="24">
    <w:abstractNumId w:val="14"/>
  </w:num>
  <w:num w:numId="25">
    <w:abstractNumId w:val="12"/>
  </w:num>
  <w:num w:numId="26">
    <w:abstractNumId w:val="1"/>
  </w:num>
  <w:num w:numId="27">
    <w:abstractNumId w:val="16"/>
  </w:num>
  <w:num w:numId="28">
    <w:abstractNumId w:val="22"/>
  </w:num>
  <w:num w:numId="2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/>
  <w:rsids>
    <w:rsidRoot w:val="003E6041"/>
    <w:rsid w:val="000000C0"/>
    <w:rsid w:val="0000187C"/>
    <w:rsid w:val="000078C0"/>
    <w:rsid w:val="000102BD"/>
    <w:rsid w:val="00015D19"/>
    <w:rsid w:val="000163CD"/>
    <w:rsid w:val="00017F26"/>
    <w:rsid w:val="00026F22"/>
    <w:rsid w:val="00032C95"/>
    <w:rsid w:val="00036B58"/>
    <w:rsid w:val="000372F0"/>
    <w:rsid w:val="00040B1F"/>
    <w:rsid w:val="00041C8B"/>
    <w:rsid w:val="00044560"/>
    <w:rsid w:val="00046786"/>
    <w:rsid w:val="00053068"/>
    <w:rsid w:val="00055D6E"/>
    <w:rsid w:val="00056383"/>
    <w:rsid w:val="00074F62"/>
    <w:rsid w:val="00075368"/>
    <w:rsid w:val="00076F62"/>
    <w:rsid w:val="000777A4"/>
    <w:rsid w:val="00081B1F"/>
    <w:rsid w:val="00083E89"/>
    <w:rsid w:val="000852A7"/>
    <w:rsid w:val="000868EE"/>
    <w:rsid w:val="000951D9"/>
    <w:rsid w:val="00095A70"/>
    <w:rsid w:val="000A0ED7"/>
    <w:rsid w:val="000A164D"/>
    <w:rsid w:val="000A6746"/>
    <w:rsid w:val="000A7C80"/>
    <w:rsid w:val="000B0DB2"/>
    <w:rsid w:val="000B5699"/>
    <w:rsid w:val="000B779F"/>
    <w:rsid w:val="000C0C9E"/>
    <w:rsid w:val="000C7DD4"/>
    <w:rsid w:val="000D136C"/>
    <w:rsid w:val="000D29E9"/>
    <w:rsid w:val="000D32DA"/>
    <w:rsid w:val="000E1AE0"/>
    <w:rsid w:val="000E237C"/>
    <w:rsid w:val="000E3D83"/>
    <w:rsid w:val="000E7764"/>
    <w:rsid w:val="000F3466"/>
    <w:rsid w:val="000F39B3"/>
    <w:rsid w:val="000F6DD8"/>
    <w:rsid w:val="000F795A"/>
    <w:rsid w:val="0010041C"/>
    <w:rsid w:val="00103BD1"/>
    <w:rsid w:val="00106DC1"/>
    <w:rsid w:val="00106DF9"/>
    <w:rsid w:val="001107E4"/>
    <w:rsid w:val="00112BEC"/>
    <w:rsid w:val="0011449E"/>
    <w:rsid w:val="00121535"/>
    <w:rsid w:val="00123DB3"/>
    <w:rsid w:val="00126216"/>
    <w:rsid w:val="001279DA"/>
    <w:rsid w:val="001316EB"/>
    <w:rsid w:val="001416C8"/>
    <w:rsid w:val="00143C05"/>
    <w:rsid w:val="001500FE"/>
    <w:rsid w:val="00150BCF"/>
    <w:rsid w:val="00151C49"/>
    <w:rsid w:val="00152A17"/>
    <w:rsid w:val="001569B2"/>
    <w:rsid w:val="00157B41"/>
    <w:rsid w:val="001677F6"/>
    <w:rsid w:val="00173F22"/>
    <w:rsid w:val="001759C5"/>
    <w:rsid w:val="0017749A"/>
    <w:rsid w:val="00180C94"/>
    <w:rsid w:val="00182D65"/>
    <w:rsid w:val="00183B82"/>
    <w:rsid w:val="00184FFA"/>
    <w:rsid w:val="00193A63"/>
    <w:rsid w:val="00195D98"/>
    <w:rsid w:val="00196CA9"/>
    <w:rsid w:val="001A7F10"/>
    <w:rsid w:val="001B133E"/>
    <w:rsid w:val="001B1A45"/>
    <w:rsid w:val="001B5F2A"/>
    <w:rsid w:val="001B6259"/>
    <w:rsid w:val="001C29D4"/>
    <w:rsid w:val="001D001C"/>
    <w:rsid w:val="001D1FBC"/>
    <w:rsid w:val="001D2570"/>
    <w:rsid w:val="001D2CBA"/>
    <w:rsid w:val="001D47CB"/>
    <w:rsid w:val="001E0170"/>
    <w:rsid w:val="001E41C6"/>
    <w:rsid w:val="001E45B0"/>
    <w:rsid w:val="001E5318"/>
    <w:rsid w:val="001F0447"/>
    <w:rsid w:val="002022C7"/>
    <w:rsid w:val="002038C6"/>
    <w:rsid w:val="00205057"/>
    <w:rsid w:val="00206ADC"/>
    <w:rsid w:val="00207C21"/>
    <w:rsid w:val="00207D08"/>
    <w:rsid w:val="00222973"/>
    <w:rsid w:val="0022423B"/>
    <w:rsid w:val="00231629"/>
    <w:rsid w:val="00232DE7"/>
    <w:rsid w:val="00240A35"/>
    <w:rsid w:val="0024516C"/>
    <w:rsid w:val="00246359"/>
    <w:rsid w:val="00246607"/>
    <w:rsid w:val="00247BA7"/>
    <w:rsid w:val="00251126"/>
    <w:rsid w:val="00255FF0"/>
    <w:rsid w:val="00256C72"/>
    <w:rsid w:val="0025720F"/>
    <w:rsid w:val="002656DB"/>
    <w:rsid w:val="00266FE2"/>
    <w:rsid w:val="0027098E"/>
    <w:rsid w:val="00270AAF"/>
    <w:rsid w:val="00274D8D"/>
    <w:rsid w:val="0027543A"/>
    <w:rsid w:val="00277316"/>
    <w:rsid w:val="002815C7"/>
    <w:rsid w:val="00281684"/>
    <w:rsid w:val="002845B7"/>
    <w:rsid w:val="00292BC0"/>
    <w:rsid w:val="002955F1"/>
    <w:rsid w:val="002A1376"/>
    <w:rsid w:val="002A2616"/>
    <w:rsid w:val="002B4279"/>
    <w:rsid w:val="002B4585"/>
    <w:rsid w:val="002B4F99"/>
    <w:rsid w:val="002B6EEC"/>
    <w:rsid w:val="002C367E"/>
    <w:rsid w:val="002D4D74"/>
    <w:rsid w:val="002E043E"/>
    <w:rsid w:val="002E33D0"/>
    <w:rsid w:val="002E4028"/>
    <w:rsid w:val="002F2773"/>
    <w:rsid w:val="002F3FB1"/>
    <w:rsid w:val="002F79A4"/>
    <w:rsid w:val="00301639"/>
    <w:rsid w:val="00304115"/>
    <w:rsid w:val="00305CB6"/>
    <w:rsid w:val="003108D3"/>
    <w:rsid w:val="00313D01"/>
    <w:rsid w:val="00322803"/>
    <w:rsid w:val="00323A99"/>
    <w:rsid w:val="0032585A"/>
    <w:rsid w:val="003277C9"/>
    <w:rsid w:val="003277D1"/>
    <w:rsid w:val="00327CAE"/>
    <w:rsid w:val="00333122"/>
    <w:rsid w:val="00341A19"/>
    <w:rsid w:val="00343FB1"/>
    <w:rsid w:val="003457C1"/>
    <w:rsid w:val="00355C67"/>
    <w:rsid w:val="003563B2"/>
    <w:rsid w:val="0035684A"/>
    <w:rsid w:val="00360DA3"/>
    <w:rsid w:val="003639A5"/>
    <w:rsid w:val="0036502F"/>
    <w:rsid w:val="00366F76"/>
    <w:rsid w:val="0037263D"/>
    <w:rsid w:val="003774AA"/>
    <w:rsid w:val="00377638"/>
    <w:rsid w:val="00385020"/>
    <w:rsid w:val="003939D8"/>
    <w:rsid w:val="0039509C"/>
    <w:rsid w:val="00396A84"/>
    <w:rsid w:val="003A0AB4"/>
    <w:rsid w:val="003A26FF"/>
    <w:rsid w:val="003A5718"/>
    <w:rsid w:val="003B056F"/>
    <w:rsid w:val="003B20E9"/>
    <w:rsid w:val="003B53CA"/>
    <w:rsid w:val="003B5A67"/>
    <w:rsid w:val="003B5C8C"/>
    <w:rsid w:val="003B6B85"/>
    <w:rsid w:val="003B7B39"/>
    <w:rsid w:val="003C0CB1"/>
    <w:rsid w:val="003C10CA"/>
    <w:rsid w:val="003C2C10"/>
    <w:rsid w:val="003C50BD"/>
    <w:rsid w:val="003D0A0A"/>
    <w:rsid w:val="003D34ED"/>
    <w:rsid w:val="003D3ACA"/>
    <w:rsid w:val="003D3B16"/>
    <w:rsid w:val="003D4CBA"/>
    <w:rsid w:val="003D65B2"/>
    <w:rsid w:val="003D6A7C"/>
    <w:rsid w:val="003D75C4"/>
    <w:rsid w:val="003D7D73"/>
    <w:rsid w:val="003E09AB"/>
    <w:rsid w:val="003E6041"/>
    <w:rsid w:val="00402DAA"/>
    <w:rsid w:val="00411223"/>
    <w:rsid w:val="00414C7B"/>
    <w:rsid w:val="0042025C"/>
    <w:rsid w:val="004239AB"/>
    <w:rsid w:val="00430583"/>
    <w:rsid w:val="00432A43"/>
    <w:rsid w:val="00432B02"/>
    <w:rsid w:val="004355EC"/>
    <w:rsid w:val="004400DB"/>
    <w:rsid w:val="00440CED"/>
    <w:rsid w:val="00441E97"/>
    <w:rsid w:val="00450F30"/>
    <w:rsid w:val="00451E32"/>
    <w:rsid w:val="0045369B"/>
    <w:rsid w:val="00455F57"/>
    <w:rsid w:val="0046006A"/>
    <w:rsid w:val="00473757"/>
    <w:rsid w:val="00473DA0"/>
    <w:rsid w:val="00474894"/>
    <w:rsid w:val="004750C0"/>
    <w:rsid w:val="0048143B"/>
    <w:rsid w:val="00483B9B"/>
    <w:rsid w:val="00490073"/>
    <w:rsid w:val="00490D30"/>
    <w:rsid w:val="00491165"/>
    <w:rsid w:val="00492227"/>
    <w:rsid w:val="00492307"/>
    <w:rsid w:val="00492F48"/>
    <w:rsid w:val="004931C6"/>
    <w:rsid w:val="004937AE"/>
    <w:rsid w:val="00495081"/>
    <w:rsid w:val="004A0A36"/>
    <w:rsid w:val="004A508A"/>
    <w:rsid w:val="004A5EEC"/>
    <w:rsid w:val="004B1759"/>
    <w:rsid w:val="004B3B3F"/>
    <w:rsid w:val="004B58AE"/>
    <w:rsid w:val="004B7234"/>
    <w:rsid w:val="004C061D"/>
    <w:rsid w:val="004C4CB1"/>
    <w:rsid w:val="004C5D56"/>
    <w:rsid w:val="004C6F4C"/>
    <w:rsid w:val="004D5400"/>
    <w:rsid w:val="004E3668"/>
    <w:rsid w:val="004E4E24"/>
    <w:rsid w:val="004E6F09"/>
    <w:rsid w:val="004F087A"/>
    <w:rsid w:val="004F32BF"/>
    <w:rsid w:val="004F4913"/>
    <w:rsid w:val="004F6693"/>
    <w:rsid w:val="004F71DC"/>
    <w:rsid w:val="00501B36"/>
    <w:rsid w:val="0050657B"/>
    <w:rsid w:val="00514183"/>
    <w:rsid w:val="00520C81"/>
    <w:rsid w:val="00520E0B"/>
    <w:rsid w:val="00521111"/>
    <w:rsid w:val="0052727B"/>
    <w:rsid w:val="00535CA2"/>
    <w:rsid w:val="0055184A"/>
    <w:rsid w:val="00551EC2"/>
    <w:rsid w:val="00561305"/>
    <w:rsid w:val="0056307D"/>
    <w:rsid w:val="00563FAC"/>
    <w:rsid w:val="0056403D"/>
    <w:rsid w:val="005655F3"/>
    <w:rsid w:val="00565F2E"/>
    <w:rsid w:val="00566255"/>
    <w:rsid w:val="0057399F"/>
    <w:rsid w:val="00573E65"/>
    <w:rsid w:val="00584824"/>
    <w:rsid w:val="0058527F"/>
    <w:rsid w:val="00587D83"/>
    <w:rsid w:val="005913EB"/>
    <w:rsid w:val="005952F6"/>
    <w:rsid w:val="005A2018"/>
    <w:rsid w:val="005A2831"/>
    <w:rsid w:val="005A32A2"/>
    <w:rsid w:val="005A4F0A"/>
    <w:rsid w:val="005B2BBA"/>
    <w:rsid w:val="005C7984"/>
    <w:rsid w:val="005C7D4A"/>
    <w:rsid w:val="005D14B4"/>
    <w:rsid w:val="005D4412"/>
    <w:rsid w:val="005D5FCC"/>
    <w:rsid w:val="005E1EC8"/>
    <w:rsid w:val="005E2EFB"/>
    <w:rsid w:val="005E33B1"/>
    <w:rsid w:val="005E3622"/>
    <w:rsid w:val="005E4374"/>
    <w:rsid w:val="005E666A"/>
    <w:rsid w:val="005E77E3"/>
    <w:rsid w:val="005F44AF"/>
    <w:rsid w:val="005F73A7"/>
    <w:rsid w:val="00600592"/>
    <w:rsid w:val="00605283"/>
    <w:rsid w:val="006057B8"/>
    <w:rsid w:val="0061077F"/>
    <w:rsid w:val="0061298D"/>
    <w:rsid w:val="00614620"/>
    <w:rsid w:val="006149BB"/>
    <w:rsid w:val="006270EE"/>
    <w:rsid w:val="00627D0C"/>
    <w:rsid w:val="00630E97"/>
    <w:rsid w:val="00632990"/>
    <w:rsid w:val="0063548A"/>
    <w:rsid w:val="00637E0F"/>
    <w:rsid w:val="00641480"/>
    <w:rsid w:val="00642104"/>
    <w:rsid w:val="006437AD"/>
    <w:rsid w:val="006450B4"/>
    <w:rsid w:val="00651641"/>
    <w:rsid w:val="00653264"/>
    <w:rsid w:val="00660082"/>
    <w:rsid w:val="0066087C"/>
    <w:rsid w:val="00663D51"/>
    <w:rsid w:val="00667157"/>
    <w:rsid w:val="00671BBE"/>
    <w:rsid w:val="006768F4"/>
    <w:rsid w:val="006807A6"/>
    <w:rsid w:val="00686C1E"/>
    <w:rsid w:val="00690851"/>
    <w:rsid w:val="00694820"/>
    <w:rsid w:val="006A0A47"/>
    <w:rsid w:val="006A371F"/>
    <w:rsid w:val="006B29AD"/>
    <w:rsid w:val="006B3C0B"/>
    <w:rsid w:val="006B4F07"/>
    <w:rsid w:val="006C2354"/>
    <w:rsid w:val="006C237F"/>
    <w:rsid w:val="006D39FE"/>
    <w:rsid w:val="006D5975"/>
    <w:rsid w:val="006D730C"/>
    <w:rsid w:val="006D7760"/>
    <w:rsid w:val="006E0EDD"/>
    <w:rsid w:val="006E356A"/>
    <w:rsid w:val="006E65E2"/>
    <w:rsid w:val="006F7542"/>
    <w:rsid w:val="00703910"/>
    <w:rsid w:val="00704C7B"/>
    <w:rsid w:val="0071032D"/>
    <w:rsid w:val="00712DAF"/>
    <w:rsid w:val="00714AF0"/>
    <w:rsid w:val="00714F4A"/>
    <w:rsid w:val="007151D5"/>
    <w:rsid w:val="00721F51"/>
    <w:rsid w:val="00723400"/>
    <w:rsid w:val="00723CB0"/>
    <w:rsid w:val="0072529F"/>
    <w:rsid w:val="007253D5"/>
    <w:rsid w:val="007268F5"/>
    <w:rsid w:val="00732544"/>
    <w:rsid w:val="007340F0"/>
    <w:rsid w:val="007427D7"/>
    <w:rsid w:val="007505C4"/>
    <w:rsid w:val="00750BEF"/>
    <w:rsid w:val="00751DD7"/>
    <w:rsid w:val="007524A5"/>
    <w:rsid w:val="00761892"/>
    <w:rsid w:val="00762DBE"/>
    <w:rsid w:val="007665C3"/>
    <w:rsid w:val="00766DAF"/>
    <w:rsid w:val="007702DB"/>
    <w:rsid w:val="00773634"/>
    <w:rsid w:val="00773FC7"/>
    <w:rsid w:val="00781408"/>
    <w:rsid w:val="007901B9"/>
    <w:rsid w:val="00796448"/>
    <w:rsid w:val="007A0AFB"/>
    <w:rsid w:val="007A5526"/>
    <w:rsid w:val="007A5E6A"/>
    <w:rsid w:val="007A644B"/>
    <w:rsid w:val="007B3851"/>
    <w:rsid w:val="007B4E10"/>
    <w:rsid w:val="007B5234"/>
    <w:rsid w:val="007C0511"/>
    <w:rsid w:val="007C11D6"/>
    <w:rsid w:val="007D1819"/>
    <w:rsid w:val="007D1CA1"/>
    <w:rsid w:val="007D5AAE"/>
    <w:rsid w:val="007E1183"/>
    <w:rsid w:val="007E12E2"/>
    <w:rsid w:val="007F176F"/>
    <w:rsid w:val="007F1D76"/>
    <w:rsid w:val="007F348E"/>
    <w:rsid w:val="007F72AB"/>
    <w:rsid w:val="00800EDC"/>
    <w:rsid w:val="00802395"/>
    <w:rsid w:val="008057EC"/>
    <w:rsid w:val="0080657E"/>
    <w:rsid w:val="008072FD"/>
    <w:rsid w:val="008143C4"/>
    <w:rsid w:val="008149FE"/>
    <w:rsid w:val="00814FBB"/>
    <w:rsid w:val="008219FC"/>
    <w:rsid w:val="00826F3F"/>
    <w:rsid w:val="00830F8E"/>
    <w:rsid w:val="008333B8"/>
    <w:rsid w:val="00835B5F"/>
    <w:rsid w:val="00835E2C"/>
    <w:rsid w:val="0084080C"/>
    <w:rsid w:val="0084361F"/>
    <w:rsid w:val="008463DE"/>
    <w:rsid w:val="00846A42"/>
    <w:rsid w:val="00852427"/>
    <w:rsid w:val="00854748"/>
    <w:rsid w:val="008548EB"/>
    <w:rsid w:val="00857DE3"/>
    <w:rsid w:val="0086367D"/>
    <w:rsid w:val="00864790"/>
    <w:rsid w:val="0086560E"/>
    <w:rsid w:val="008663AE"/>
    <w:rsid w:val="00870FA8"/>
    <w:rsid w:val="00873D12"/>
    <w:rsid w:val="00877DD2"/>
    <w:rsid w:val="00884CA1"/>
    <w:rsid w:val="00884D14"/>
    <w:rsid w:val="00884F45"/>
    <w:rsid w:val="00884F5B"/>
    <w:rsid w:val="00887BAD"/>
    <w:rsid w:val="00892F8D"/>
    <w:rsid w:val="008933D1"/>
    <w:rsid w:val="008937BD"/>
    <w:rsid w:val="008A5142"/>
    <w:rsid w:val="008A5A1F"/>
    <w:rsid w:val="008A68D2"/>
    <w:rsid w:val="008B08C9"/>
    <w:rsid w:val="008B5C44"/>
    <w:rsid w:val="008C137E"/>
    <w:rsid w:val="008C4CF1"/>
    <w:rsid w:val="008D0C9A"/>
    <w:rsid w:val="008D1ADB"/>
    <w:rsid w:val="008D3AAE"/>
    <w:rsid w:val="008D561E"/>
    <w:rsid w:val="008D5C8B"/>
    <w:rsid w:val="008E3153"/>
    <w:rsid w:val="008E427C"/>
    <w:rsid w:val="008E4598"/>
    <w:rsid w:val="008E4B44"/>
    <w:rsid w:val="008E5485"/>
    <w:rsid w:val="008E6EB8"/>
    <w:rsid w:val="008F07DE"/>
    <w:rsid w:val="008F313E"/>
    <w:rsid w:val="008F4D28"/>
    <w:rsid w:val="008F4F45"/>
    <w:rsid w:val="009033D4"/>
    <w:rsid w:val="00904EAB"/>
    <w:rsid w:val="009057E1"/>
    <w:rsid w:val="009074CC"/>
    <w:rsid w:val="00907E34"/>
    <w:rsid w:val="00913C26"/>
    <w:rsid w:val="00917B76"/>
    <w:rsid w:val="00925FAB"/>
    <w:rsid w:val="00931CDF"/>
    <w:rsid w:val="0093417C"/>
    <w:rsid w:val="00934E84"/>
    <w:rsid w:val="00941A4A"/>
    <w:rsid w:val="009427F5"/>
    <w:rsid w:val="00942999"/>
    <w:rsid w:val="009555B4"/>
    <w:rsid w:val="009601C0"/>
    <w:rsid w:val="00962840"/>
    <w:rsid w:val="0097144D"/>
    <w:rsid w:val="009718CD"/>
    <w:rsid w:val="0097341A"/>
    <w:rsid w:val="00974191"/>
    <w:rsid w:val="009808D8"/>
    <w:rsid w:val="00982351"/>
    <w:rsid w:val="0098771B"/>
    <w:rsid w:val="0099116F"/>
    <w:rsid w:val="00991595"/>
    <w:rsid w:val="00991CE1"/>
    <w:rsid w:val="009947C6"/>
    <w:rsid w:val="0099657F"/>
    <w:rsid w:val="009A2ADD"/>
    <w:rsid w:val="009A2C2E"/>
    <w:rsid w:val="009A334A"/>
    <w:rsid w:val="009A6460"/>
    <w:rsid w:val="009B18F0"/>
    <w:rsid w:val="009B1FBD"/>
    <w:rsid w:val="009B41DC"/>
    <w:rsid w:val="009B4280"/>
    <w:rsid w:val="009B604D"/>
    <w:rsid w:val="009C38C0"/>
    <w:rsid w:val="009C69B7"/>
    <w:rsid w:val="009D2223"/>
    <w:rsid w:val="009D5E43"/>
    <w:rsid w:val="009D6421"/>
    <w:rsid w:val="009E075D"/>
    <w:rsid w:val="009E0E1F"/>
    <w:rsid w:val="009E296E"/>
    <w:rsid w:val="009E6FC8"/>
    <w:rsid w:val="009F192D"/>
    <w:rsid w:val="009F2890"/>
    <w:rsid w:val="009F644F"/>
    <w:rsid w:val="00A00705"/>
    <w:rsid w:val="00A0393F"/>
    <w:rsid w:val="00A04BD8"/>
    <w:rsid w:val="00A04DF8"/>
    <w:rsid w:val="00A13148"/>
    <w:rsid w:val="00A22B47"/>
    <w:rsid w:val="00A22E0E"/>
    <w:rsid w:val="00A236F7"/>
    <w:rsid w:val="00A240F5"/>
    <w:rsid w:val="00A25957"/>
    <w:rsid w:val="00A371FB"/>
    <w:rsid w:val="00A4093D"/>
    <w:rsid w:val="00A44DF5"/>
    <w:rsid w:val="00A476FA"/>
    <w:rsid w:val="00A537C0"/>
    <w:rsid w:val="00A5474E"/>
    <w:rsid w:val="00A55CAD"/>
    <w:rsid w:val="00A619AE"/>
    <w:rsid w:val="00A63166"/>
    <w:rsid w:val="00A65E2F"/>
    <w:rsid w:val="00A71561"/>
    <w:rsid w:val="00A7537E"/>
    <w:rsid w:val="00A875E3"/>
    <w:rsid w:val="00A91685"/>
    <w:rsid w:val="00A94BC0"/>
    <w:rsid w:val="00A951BD"/>
    <w:rsid w:val="00A974C7"/>
    <w:rsid w:val="00AA7943"/>
    <w:rsid w:val="00AB163F"/>
    <w:rsid w:val="00AB3F80"/>
    <w:rsid w:val="00AB4A38"/>
    <w:rsid w:val="00AB5994"/>
    <w:rsid w:val="00AB5CD5"/>
    <w:rsid w:val="00AB77CB"/>
    <w:rsid w:val="00AC12A0"/>
    <w:rsid w:val="00AC30B8"/>
    <w:rsid w:val="00AE1308"/>
    <w:rsid w:val="00AE7E6A"/>
    <w:rsid w:val="00AF17F9"/>
    <w:rsid w:val="00AF19C5"/>
    <w:rsid w:val="00AF3803"/>
    <w:rsid w:val="00B00CCE"/>
    <w:rsid w:val="00B02C92"/>
    <w:rsid w:val="00B12C25"/>
    <w:rsid w:val="00B1398F"/>
    <w:rsid w:val="00B20DD4"/>
    <w:rsid w:val="00B21E94"/>
    <w:rsid w:val="00B23A83"/>
    <w:rsid w:val="00B30649"/>
    <w:rsid w:val="00B31914"/>
    <w:rsid w:val="00B319EF"/>
    <w:rsid w:val="00B35EDE"/>
    <w:rsid w:val="00B37F2F"/>
    <w:rsid w:val="00B4179F"/>
    <w:rsid w:val="00B44E17"/>
    <w:rsid w:val="00B4500A"/>
    <w:rsid w:val="00B454C3"/>
    <w:rsid w:val="00B45E0E"/>
    <w:rsid w:val="00B50DEA"/>
    <w:rsid w:val="00B5325A"/>
    <w:rsid w:val="00B56D9F"/>
    <w:rsid w:val="00B63104"/>
    <w:rsid w:val="00B64B98"/>
    <w:rsid w:val="00B712CA"/>
    <w:rsid w:val="00B7208C"/>
    <w:rsid w:val="00B7525C"/>
    <w:rsid w:val="00B825BB"/>
    <w:rsid w:val="00B86B30"/>
    <w:rsid w:val="00B928A1"/>
    <w:rsid w:val="00B96590"/>
    <w:rsid w:val="00BA31C7"/>
    <w:rsid w:val="00BA36FD"/>
    <w:rsid w:val="00BB108F"/>
    <w:rsid w:val="00BB11F0"/>
    <w:rsid w:val="00BB35BC"/>
    <w:rsid w:val="00BB44DA"/>
    <w:rsid w:val="00BC0F02"/>
    <w:rsid w:val="00BC1AA5"/>
    <w:rsid w:val="00BC1E70"/>
    <w:rsid w:val="00BC5791"/>
    <w:rsid w:val="00BC7623"/>
    <w:rsid w:val="00BD05B6"/>
    <w:rsid w:val="00BD19A6"/>
    <w:rsid w:val="00BE04C2"/>
    <w:rsid w:val="00BE1643"/>
    <w:rsid w:val="00BE2041"/>
    <w:rsid w:val="00BE2C40"/>
    <w:rsid w:val="00BE632C"/>
    <w:rsid w:val="00BF0191"/>
    <w:rsid w:val="00BF0C5C"/>
    <w:rsid w:val="00BF3791"/>
    <w:rsid w:val="00C012F3"/>
    <w:rsid w:val="00C0605B"/>
    <w:rsid w:val="00C06691"/>
    <w:rsid w:val="00C0755E"/>
    <w:rsid w:val="00C14C6E"/>
    <w:rsid w:val="00C23552"/>
    <w:rsid w:val="00C24833"/>
    <w:rsid w:val="00C3087E"/>
    <w:rsid w:val="00C32BFF"/>
    <w:rsid w:val="00C35A17"/>
    <w:rsid w:val="00C37329"/>
    <w:rsid w:val="00C410A4"/>
    <w:rsid w:val="00C4172A"/>
    <w:rsid w:val="00C41EC2"/>
    <w:rsid w:val="00C55594"/>
    <w:rsid w:val="00C6431A"/>
    <w:rsid w:val="00C704CD"/>
    <w:rsid w:val="00C7381D"/>
    <w:rsid w:val="00C73CA3"/>
    <w:rsid w:val="00C75A7B"/>
    <w:rsid w:val="00C77B2F"/>
    <w:rsid w:val="00C82EDF"/>
    <w:rsid w:val="00C86A61"/>
    <w:rsid w:val="00C923C1"/>
    <w:rsid w:val="00C94BEC"/>
    <w:rsid w:val="00C95AB5"/>
    <w:rsid w:val="00C96AF3"/>
    <w:rsid w:val="00C96C46"/>
    <w:rsid w:val="00CA291D"/>
    <w:rsid w:val="00CA2CC5"/>
    <w:rsid w:val="00CA2D1F"/>
    <w:rsid w:val="00CA73CB"/>
    <w:rsid w:val="00CB064E"/>
    <w:rsid w:val="00CB56E1"/>
    <w:rsid w:val="00CC07E4"/>
    <w:rsid w:val="00CC3223"/>
    <w:rsid w:val="00CC4FF7"/>
    <w:rsid w:val="00CC58DA"/>
    <w:rsid w:val="00CE2BBD"/>
    <w:rsid w:val="00CE3B18"/>
    <w:rsid w:val="00CE41AC"/>
    <w:rsid w:val="00CE4BDB"/>
    <w:rsid w:val="00CF121E"/>
    <w:rsid w:val="00CF1DE8"/>
    <w:rsid w:val="00CF76CE"/>
    <w:rsid w:val="00D011F7"/>
    <w:rsid w:val="00D0419C"/>
    <w:rsid w:val="00D05D3A"/>
    <w:rsid w:val="00D05EC2"/>
    <w:rsid w:val="00D10321"/>
    <w:rsid w:val="00D146E8"/>
    <w:rsid w:val="00D15535"/>
    <w:rsid w:val="00D20111"/>
    <w:rsid w:val="00D2105A"/>
    <w:rsid w:val="00D23D5A"/>
    <w:rsid w:val="00D2490D"/>
    <w:rsid w:val="00D31F07"/>
    <w:rsid w:val="00D32C91"/>
    <w:rsid w:val="00D40E0A"/>
    <w:rsid w:val="00D453E4"/>
    <w:rsid w:val="00D51904"/>
    <w:rsid w:val="00D551F8"/>
    <w:rsid w:val="00D55CC2"/>
    <w:rsid w:val="00D605E2"/>
    <w:rsid w:val="00D61E3A"/>
    <w:rsid w:val="00D765EA"/>
    <w:rsid w:val="00D76C80"/>
    <w:rsid w:val="00D8171F"/>
    <w:rsid w:val="00D837E9"/>
    <w:rsid w:val="00D85F2D"/>
    <w:rsid w:val="00D8705C"/>
    <w:rsid w:val="00D92EB9"/>
    <w:rsid w:val="00D9538A"/>
    <w:rsid w:val="00D97638"/>
    <w:rsid w:val="00DA3E1B"/>
    <w:rsid w:val="00DA7251"/>
    <w:rsid w:val="00DA7C4D"/>
    <w:rsid w:val="00DB3F23"/>
    <w:rsid w:val="00DC0497"/>
    <w:rsid w:val="00DC2BFE"/>
    <w:rsid w:val="00DC48A8"/>
    <w:rsid w:val="00DC4F7A"/>
    <w:rsid w:val="00DC782F"/>
    <w:rsid w:val="00DD0F35"/>
    <w:rsid w:val="00DD43BA"/>
    <w:rsid w:val="00DD4747"/>
    <w:rsid w:val="00DD4AE1"/>
    <w:rsid w:val="00DE0517"/>
    <w:rsid w:val="00DE3DED"/>
    <w:rsid w:val="00DE4E3F"/>
    <w:rsid w:val="00DE6858"/>
    <w:rsid w:val="00DE6A54"/>
    <w:rsid w:val="00DE763D"/>
    <w:rsid w:val="00DF25D8"/>
    <w:rsid w:val="00DF3324"/>
    <w:rsid w:val="00DF45E2"/>
    <w:rsid w:val="00E00DC6"/>
    <w:rsid w:val="00E02130"/>
    <w:rsid w:val="00E03594"/>
    <w:rsid w:val="00E07A96"/>
    <w:rsid w:val="00E11706"/>
    <w:rsid w:val="00E154BF"/>
    <w:rsid w:val="00E30F2F"/>
    <w:rsid w:val="00E34185"/>
    <w:rsid w:val="00E4045F"/>
    <w:rsid w:val="00E43CBD"/>
    <w:rsid w:val="00E446AB"/>
    <w:rsid w:val="00E44C15"/>
    <w:rsid w:val="00E46178"/>
    <w:rsid w:val="00E51FCD"/>
    <w:rsid w:val="00E52815"/>
    <w:rsid w:val="00E5370F"/>
    <w:rsid w:val="00E605D2"/>
    <w:rsid w:val="00E61163"/>
    <w:rsid w:val="00E637BB"/>
    <w:rsid w:val="00E6659C"/>
    <w:rsid w:val="00E70FC4"/>
    <w:rsid w:val="00E80721"/>
    <w:rsid w:val="00E8249C"/>
    <w:rsid w:val="00E8258F"/>
    <w:rsid w:val="00E87A28"/>
    <w:rsid w:val="00E92461"/>
    <w:rsid w:val="00E92D50"/>
    <w:rsid w:val="00E9423C"/>
    <w:rsid w:val="00E943C0"/>
    <w:rsid w:val="00E973CC"/>
    <w:rsid w:val="00EA0359"/>
    <w:rsid w:val="00EA390F"/>
    <w:rsid w:val="00EA52C5"/>
    <w:rsid w:val="00EB0A73"/>
    <w:rsid w:val="00EB0F90"/>
    <w:rsid w:val="00EB11ED"/>
    <w:rsid w:val="00EB38D5"/>
    <w:rsid w:val="00EC00B9"/>
    <w:rsid w:val="00EC7156"/>
    <w:rsid w:val="00EC7694"/>
    <w:rsid w:val="00ED0008"/>
    <w:rsid w:val="00ED08B6"/>
    <w:rsid w:val="00ED3EB6"/>
    <w:rsid w:val="00ED63BA"/>
    <w:rsid w:val="00ED7A21"/>
    <w:rsid w:val="00EF2EEB"/>
    <w:rsid w:val="00EF3965"/>
    <w:rsid w:val="00EF3BE0"/>
    <w:rsid w:val="00EF6492"/>
    <w:rsid w:val="00F01596"/>
    <w:rsid w:val="00F0243B"/>
    <w:rsid w:val="00F02937"/>
    <w:rsid w:val="00F04A08"/>
    <w:rsid w:val="00F07A3D"/>
    <w:rsid w:val="00F13537"/>
    <w:rsid w:val="00F165D6"/>
    <w:rsid w:val="00F2615B"/>
    <w:rsid w:val="00F275E0"/>
    <w:rsid w:val="00F34A29"/>
    <w:rsid w:val="00F37544"/>
    <w:rsid w:val="00F51117"/>
    <w:rsid w:val="00F522AF"/>
    <w:rsid w:val="00F531D8"/>
    <w:rsid w:val="00F55B23"/>
    <w:rsid w:val="00F61F8F"/>
    <w:rsid w:val="00F63FCC"/>
    <w:rsid w:val="00F6471A"/>
    <w:rsid w:val="00F67177"/>
    <w:rsid w:val="00F70836"/>
    <w:rsid w:val="00F74A88"/>
    <w:rsid w:val="00F75E74"/>
    <w:rsid w:val="00F86C44"/>
    <w:rsid w:val="00F91AB1"/>
    <w:rsid w:val="00FA0A42"/>
    <w:rsid w:val="00FA32A9"/>
    <w:rsid w:val="00FA3F0E"/>
    <w:rsid w:val="00FB101C"/>
    <w:rsid w:val="00FB27AE"/>
    <w:rsid w:val="00FB4762"/>
    <w:rsid w:val="00FB590B"/>
    <w:rsid w:val="00FB635F"/>
    <w:rsid w:val="00FC1ECE"/>
    <w:rsid w:val="00FC2EFA"/>
    <w:rsid w:val="00FD0EEF"/>
    <w:rsid w:val="00FD1C9B"/>
    <w:rsid w:val="00FD7886"/>
    <w:rsid w:val="00FE7982"/>
    <w:rsid w:val="00FE7C87"/>
    <w:rsid w:val="00FF3267"/>
    <w:rsid w:val="00FF4376"/>
    <w:rsid w:val="00FF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E"/>
    <w:rPr>
      <w:sz w:val="24"/>
      <w:szCs w:val="24"/>
    </w:rPr>
  </w:style>
  <w:style w:type="paragraph" w:styleId="1">
    <w:name w:val="heading 1"/>
    <w:basedOn w:val="a"/>
    <w:next w:val="a"/>
    <w:qFormat/>
    <w:rsid w:val="006270EE"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70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27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270EE"/>
    <w:pPr>
      <w:jc w:val="both"/>
    </w:pPr>
  </w:style>
  <w:style w:type="paragraph" w:styleId="20">
    <w:name w:val="Body Text 2"/>
    <w:basedOn w:val="a"/>
    <w:semiHidden/>
    <w:rsid w:val="006270EE"/>
    <w:pPr>
      <w:autoSpaceDE w:val="0"/>
      <w:autoSpaceDN w:val="0"/>
      <w:adjustRightInd w:val="0"/>
    </w:pPr>
    <w:rPr>
      <w:rFonts w:ascii="Courier New" w:hAnsi="Courier New" w:cs="Courier New"/>
      <w:color w:val="000000"/>
      <w:sz w:val="28"/>
    </w:rPr>
  </w:style>
  <w:style w:type="paragraph" w:styleId="a5">
    <w:name w:val="Title"/>
    <w:basedOn w:val="a"/>
    <w:qFormat/>
    <w:rsid w:val="006270EE"/>
    <w:pPr>
      <w:jc w:val="center"/>
    </w:pPr>
    <w:rPr>
      <w:b/>
      <w:bCs/>
    </w:rPr>
  </w:style>
  <w:style w:type="paragraph" w:styleId="a6">
    <w:name w:val="Body Text Indent"/>
    <w:basedOn w:val="a"/>
    <w:semiHidden/>
    <w:rsid w:val="006270EE"/>
    <w:pPr>
      <w:ind w:left="900" w:hanging="540"/>
      <w:jc w:val="both"/>
    </w:pPr>
  </w:style>
  <w:style w:type="paragraph" w:styleId="21">
    <w:name w:val="Body Text Indent 2"/>
    <w:basedOn w:val="a"/>
    <w:semiHidden/>
    <w:rsid w:val="006270EE"/>
    <w:pPr>
      <w:ind w:left="900" w:hanging="192"/>
      <w:jc w:val="both"/>
    </w:pPr>
  </w:style>
  <w:style w:type="paragraph" w:styleId="30">
    <w:name w:val="Body Text Indent 3"/>
    <w:basedOn w:val="a"/>
    <w:semiHidden/>
    <w:rsid w:val="006270EE"/>
    <w:pPr>
      <w:ind w:left="360" w:hanging="360"/>
      <w:jc w:val="both"/>
    </w:pPr>
  </w:style>
  <w:style w:type="paragraph" w:styleId="a7">
    <w:name w:val="List"/>
    <w:basedOn w:val="a"/>
    <w:semiHidden/>
    <w:rsid w:val="006270EE"/>
    <w:pPr>
      <w:ind w:left="283" w:hanging="283"/>
    </w:pPr>
  </w:style>
  <w:style w:type="paragraph" w:styleId="22">
    <w:name w:val="List 2"/>
    <w:basedOn w:val="a"/>
    <w:semiHidden/>
    <w:rsid w:val="006270EE"/>
    <w:pPr>
      <w:ind w:left="566" w:hanging="283"/>
    </w:pPr>
  </w:style>
  <w:style w:type="paragraph" w:styleId="a8">
    <w:name w:val="Subtitle"/>
    <w:basedOn w:val="a"/>
    <w:qFormat/>
    <w:rsid w:val="006270EE"/>
    <w:pPr>
      <w:spacing w:after="60"/>
      <w:jc w:val="center"/>
      <w:outlineLvl w:val="1"/>
    </w:pPr>
    <w:rPr>
      <w:rFonts w:ascii="Arial" w:hAnsi="Arial" w:cs="Arial"/>
    </w:rPr>
  </w:style>
  <w:style w:type="paragraph" w:styleId="31">
    <w:name w:val="Body Text 3"/>
    <w:basedOn w:val="a"/>
    <w:semiHidden/>
    <w:rsid w:val="006270EE"/>
    <w:pPr>
      <w:jc w:val="both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454C3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454C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9074CC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164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1641"/>
    <w:rPr>
      <w:sz w:val="24"/>
      <w:szCs w:val="24"/>
    </w:rPr>
  </w:style>
  <w:style w:type="character" w:customStyle="1" w:styleId="apple-converted-space">
    <w:name w:val="apple-converted-space"/>
    <w:basedOn w:val="a0"/>
    <w:rsid w:val="000C7DD4"/>
  </w:style>
  <w:style w:type="character" w:customStyle="1" w:styleId="auto-matches">
    <w:name w:val="auto-matches"/>
    <w:basedOn w:val="a0"/>
    <w:rsid w:val="000C7DD4"/>
  </w:style>
  <w:style w:type="paragraph" w:styleId="af">
    <w:name w:val="Normal (Web)"/>
    <w:basedOn w:val="a"/>
    <w:uiPriority w:val="99"/>
    <w:semiHidden/>
    <w:unhideWhenUsed/>
    <w:rsid w:val="000C7DD4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0C7DD4"/>
    <w:rPr>
      <w:color w:val="0000FF"/>
      <w:u w:val="single"/>
    </w:rPr>
  </w:style>
  <w:style w:type="paragraph" w:customStyle="1" w:styleId="ConsPlusNormal">
    <w:name w:val="ConsPlusNormal"/>
    <w:rsid w:val="00DC2BFE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183B82"/>
    <w:pPr>
      <w:ind w:left="720"/>
      <w:contextualSpacing/>
    </w:pPr>
  </w:style>
  <w:style w:type="table" w:styleId="af2">
    <w:name w:val="Table Grid"/>
    <w:basedOn w:val="a1"/>
    <w:uiPriority w:val="59"/>
    <w:rsid w:val="00493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870FA8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4">
    <w:name w:val="Без интервала Знак"/>
    <w:basedOn w:val="a0"/>
    <w:link w:val="af3"/>
    <w:uiPriority w:val="1"/>
    <w:rsid w:val="00870FA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5">
    <w:name w:val="Document Map"/>
    <w:basedOn w:val="a"/>
    <w:link w:val="af6"/>
    <w:uiPriority w:val="99"/>
    <w:semiHidden/>
    <w:unhideWhenUsed/>
    <w:rsid w:val="001B1A45"/>
    <w:rPr>
      <w:rFonts w:ascii="Tahoma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1B1A45"/>
    <w:rPr>
      <w:rFonts w:ascii="Tahoma" w:hAnsi="Tahoma" w:cs="Tahoma"/>
      <w:sz w:val="16"/>
      <w:szCs w:val="16"/>
    </w:rPr>
  </w:style>
  <w:style w:type="character" w:styleId="af7">
    <w:name w:val="Emphasis"/>
    <w:basedOn w:val="a0"/>
    <w:uiPriority w:val="20"/>
    <w:qFormat/>
    <w:rsid w:val="00686C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  <w:rPr>
      <w:lang w:val="x-none" w:eastAsia="x-none"/>
    </w:rPr>
  </w:style>
  <w:style w:type="paragraph" w:styleId="20">
    <w:name w:val="Body Text 2"/>
    <w:basedOn w:val="a"/>
    <w:semiHidden/>
    <w:pPr>
      <w:autoSpaceDE w:val="0"/>
      <w:autoSpaceDN w:val="0"/>
      <w:adjustRightInd w:val="0"/>
    </w:pPr>
    <w:rPr>
      <w:rFonts w:ascii="Courier New" w:hAnsi="Courier New" w:cs="Courier New"/>
      <w:color w:val="000000"/>
      <w:sz w:val="28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ody Text Indent"/>
    <w:basedOn w:val="a"/>
    <w:semiHidden/>
    <w:pPr>
      <w:ind w:left="900" w:hanging="540"/>
      <w:jc w:val="both"/>
    </w:pPr>
  </w:style>
  <w:style w:type="paragraph" w:styleId="21">
    <w:name w:val="Body Text Indent 2"/>
    <w:basedOn w:val="a"/>
    <w:semiHidden/>
    <w:pPr>
      <w:ind w:left="900" w:hanging="192"/>
      <w:jc w:val="both"/>
    </w:pPr>
  </w:style>
  <w:style w:type="paragraph" w:styleId="30">
    <w:name w:val="Body Text Indent 3"/>
    <w:basedOn w:val="a"/>
    <w:semiHidden/>
    <w:pPr>
      <w:ind w:left="360" w:hanging="360"/>
      <w:jc w:val="both"/>
    </w:pPr>
  </w:style>
  <w:style w:type="paragraph" w:styleId="a7">
    <w:name w:val="List"/>
    <w:basedOn w:val="a"/>
    <w:semiHidden/>
    <w:pPr>
      <w:ind w:left="283" w:hanging="283"/>
    </w:pPr>
  </w:style>
  <w:style w:type="paragraph" w:styleId="22">
    <w:name w:val="List 2"/>
    <w:basedOn w:val="a"/>
    <w:semiHidden/>
    <w:pPr>
      <w:ind w:left="566" w:hanging="283"/>
    </w:pPr>
  </w:style>
  <w:style w:type="paragraph" w:styleId="a8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31">
    <w:name w:val="Body Text 3"/>
    <w:basedOn w:val="a"/>
    <w:semiHidden/>
    <w:pPr>
      <w:jc w:val="both"/>
    </w:pPr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454C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B454C3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semiHidden/>
    <w:rsid w:val="009074CC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1641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516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16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6900802123EA5D45B0AE56919E94FD21B3522ABF1A12A69D05B9gAB6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zhkkh.selenginsk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D236A68C9139DBF987B013E32D36B4B1B46280A22216D0682B32B4DA4EF53A1ACCD0DC1B129BS7Z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2A2D-FF41-4EC0-9A5A-CF765FD4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2533</Words>
  <Characters>19917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60</vt:lpstr>
    </vt:vector>
  </TitlesOfParts>
  <Company/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60</dc:title>
  <dc:creator>ASY</dc:creator>
  <cp:lastModifiedBy>11th</cp:lastModifiedBy>
  <cp:revision>3</cp:revision>
  <cp:lastPrinted>2018-04-06T06:47:00Z</cp:lastPrinted>
  <dcterms:created xsi:type="dcterms:W3CDTF">2018-04-24T02:03:00Z</dcterms:created>
  <dcterms:modified xsi:type="dcterms:W3CDTF">2018-04-24T08:24:00Z</dcterms:modified>
</cp:coreProperties>
</file>